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75" w:rsidRPr="00F64C75" w:rsidRDefault="00F64C75" w:rsidP="00F64C75">
      <w:pPr>
        <w:ind w:firstLine="709"/>
        <w:jc w:val="right"/>
      </w:pPr>
      <w:r w:rsidRPr="00F64C75">
        <w:rPr>
          <w:b/>
        </w:rPr>
        <w:t xml:space="preserve">       </w:t>
      </w:r>
      <w:r w:rsidRPr="00F64C75">
        <w:t>Приложение № ___ к Решению</w:t>
      </w:r>
    </w:p>
    <w:p w:rsidR="00F64C75" w:rsidRPr="00F64C75" w:rsidRDefault="00F64C75" w:rsidP="00F64C75">
      <w:pPr>
        <w:ind w:firstLine="709"/>
        <w:jc w:val="right"/>
      </w:pPr>
      <w:r w:rsidRPr="00F64C75">
        <w:t>Ученого совета Юридического факультета МГУ</w:t>
      </w:r>
    </w:p>
    <w:p w:rsidR="00F64C75" w:rsidRPr="00F64C75" w:rsidRDefault="00F64C75" w:rsidP="00F64C75">
      <w:pPr>
        <w:ind w:firstLine="709"/>
        <w:jc w:val="both"/>
      </w:pPr>
      <w:proofErr w:type="gramStart"/>
      <w:r w:rsidRPr="00F64C75">
        <w:t>от</w:t>
      </w:r>
      <w:proofErr w:type="gramEnd"/>
      <w:r w:rsidRPr="00F64C75">
        <w:t xml:space="preserve"> «_23__»_декабря______2015г.</w:t>
      </w:r>
    </w:p>
    <w:p w:rsidR="00F64C75" w:rsidRPr="00F64C75" w:rsidRDefault="00F64C75" w:rsidP="00F64C75">
      <w:pPr>
        <w:ind w:firstLine="709"/>
        <w:jc w:val="right"/>
        <w:rPr>
          <w:b/>
        </w:rPr>
      </w:pPr>
      <w:r w:rsidRPr="00F64C75">
        <w:t>Протокол № 10____</w:t>
      </w:r>
    </w:p>
    <w:p w:rsidR="00F64C75" w:rsidRPr="00F64C75" w:rsidRDefault="00F64C75" w:rsidP="00F64C75">
      <w:pPr>
        <w:jc w:val="center"/>
        <w:rPr>
          <w:b/>
        </w:rPr>
      </w:pPr>
      <w:r w:rsidRPr="00F64C75">
        <w:rPr>
          <w:b/>
        </w:rPr>
        <w:t>МОСКОВСКИЙ ГОСУДАРСТВЕННЫЙ УНИВЕРСИТЕТ</w:t>
      </w:r>
    </w:p>
    <w:p w:rsidR="00F64C75" w:rsidRPr="00F64C75" w:rsidRDefault="00F64C75" w:rsidP="00F64C75">
      <w:pPr>
        <w:jc w:val="center"/>
        <w:rPr>
          <w:b/>
        </w:rPr>
      </w:pPr>
      <w:proofErr w:type="gramStart"/>
      <w:r w:rsidRPr="00F64C75">
        <w:rPr>
          <w:b/>
        </w:rPr>
        <w:t>имени</w:t>
      </w:r>
      <w:proofErr w:type="gramEnd"/>
      <w:r w:rsidRPr="00F64C75">
        <w:rPr>
          <w:b/>
        </w:rPr>
        <w:t xml:space="preserve"> М. В. ЛОМОНОСОВА</w:t>
      </w:r>
    </w:p>
    <w:p w:rsidR="00F64C75" w:rsidRPr="00F64C75" w:rsidRDefault="00F64C75" w:rsidP="00F64C75">
      <w:pPr>
        <w:jc w:val="center"/>
        <w:rPr>
          <w:b/>
        </w:rPr>
      </w:pPr>
      <w:r w:rsidRPr="00F64C75">
        <w:rPr>
          <w:b/>
        </w:rPr>
        <w:t>ЮРИДИЧЕСКИЙ ФАКУЛЬТЕТ</w:t>
      </w:r>
    </w:p>
    <w:p w:rsidR="00F64C75" w:rsidRPr="00F64C75" w:rsidRDefault="00F64C75" w:rsidP="00F64C75">
      <w:pPr>
        <w:jc w:val="center"/>
        <w:rPr>
          <w:b/>
        </w:rPr>
      </w:pPr>
      <w:r w:rsidRPr="00F64C75">
        <w:rPr>
          <w:b/>
        </w:rPr>
        <w:t xml:space="preserve">ПРОЕКТ </w:t>
      </w:r>
    </w:p>
    <w:p w:rsidR="00F64C75" w:rsidRPr="00F64C75" w:rsidRDefault="00F64C75" w:rsidP="00F64C75">
      <w:pPr>
        <w:jc w:val="center"/>
        <w:rPr>
          <w:b/>
        </w:rPr>
      </w:pPr>
      <w:r w:rsidRPr="00F64C75">
        <w:rPr>
          <w:b/>
        </w:rPr>
        <w:t xml:space="preserve">ПОЛОЖЕНИЯ О НАУЧНО-ОБРАЗОВАТЕЛЬНОМ ЦЕНТРЕ </w:t>
      </w:r>
    </w:p>
    <w:p w:rsidR="00F64C75" w:rsidRPr="00F64C75" w:rsidRDefault="00F64C75" w:rsidP="00F64C75">
      <w:pPr>
        <w:jc w:val="center"/>
        <w:rPr>
          <w:b/>
          <w:u w:val="single"/>
        </w:rPr>
      </w:pPr>
      <w:r w:rsidRPr="00F64C75">
        <w:rPr>
          <w:b/>
          <w:u w:val="single"/>
        </w:rPr>
        <w:t>«Проблемы уголовно-исполнительного права»</w:t>
      </w:r>
    </w:p>
    <w:p w:rsidR="00F64C75" w:rsidRPr="00F64C75" w:rsidRDefault="00F64C75" w:rsidP="00F64C75">
      <w:pPr>
        <w:ind w:firstLine="567"/>
        <w:jc w:val="both"/>
        <w:rPr>
          <w:b/>
        </w:rPr>
      </w:pPr>
      <w:r w:rsidRPr="00F64C75">
        <w:rPr>
          <w:b/>
        </w:rPr>
        <w:t>Преамбула</w:t>
      </w:r>
    </w:p>
    <w:p w:rsidR="00F64C75" w:rsidRPr="00F64C75" w:rsidRDefault="00F64C75" w:rsidP="00F64C75">
      <w:pPr>
        <w:ind w:firstLine="567"/>
        <w:jc w:val="both"/>
      </w:pPr>
      <w:r w:rsidRPr="00F64C75">
        <w:t>Настоящее положение разработано в целях регламентации деятельности научно-образовательного центра,  созданного для координации и междисциплинарной интеграции образовательной, научно-исследовательской и инновационной деятельности подразделений и предприятий, учрежденных МГУ имени М. В. Ломоносова, направленной на решение актуальных и перспективных задач правового регулирования и совершенствования практики исполнения уголовных наказаний и обращения с осужденными; интеграции науки уголовно-исполнительного права в международную пенологию.</w:t>
      </w:r>
    </w:p>
    <w:p w:rsidR="00F64C75" w:rsidRPr="00F64C75" w:rsidRDefault="00F64C75" w:rsidP="00F64C75">
      <w:pPr>
        <w:spacing w:line="312" w:lineRule="auto"/>
        <w:ind w:firstLine="567"/>
        <w:jc w:val="both"/>
      </w:pPr>
      <w:r w:rsidRPr="00F64C75">
        <w:t>Деятельность научно-образовательного центра направлена на обобщение имеющихся и разработку новых научных достижений в области уголовно-исполнительного права; внедрение полученных научных результатов в уголовно-исполнительную политику, в уголовно-исполнительное законодательство, в учебный процесс и в практику исполнения уголовных наказаний.</w:t>
      </w:r>
    </w:p>
    <w:p w:rsidR="00F64C75" w:rsidRPr="00F64C75" w:rsidRDefault="00F64C75" w:rsidP="00F64C75">
      <w:pPr>
        <w:spacing w:line="312" w:lineRule="auto"/>
        <w:ind w:firstLine="567"/>
        <w:jc w:val="both"/>
      </w:pPr>
      <w:r w:rsidRPr="00F64C75">
        <w:t xml:space="preserve">Научно-образовательный центр призван способствовать переходу деятельности Юридического факультета МГУ имени М. В. Ломоносова в сфере исследования проблем уголовно-исполнительного права на качественно новый уровень сотрудничества в области образования, науки и подготовки кадров. </w:t>
      </w:r>
    </w:p>
    <w:p w:rsidR="00F64C75" w:rsidRPr="00F64C75" w:rsidRDefault="00F64C75" w:rsidP="00F64C75">
      <w:pPr>
        <w:spacing w:after="240" w:line="312" w:lineRule="auto"/>
        <w:ind w:firstLine="567"/>
        <w:jc w:val="both"/>
      </w:pPr>
      <w:r w:rsidRPr="00F64C75">
        <w:t>В работе научно-образовательного центра, на добровольной, безвозмездной основе могут принимать участие все факультеты, институты, центры, лаборатории и другие подразделения МГУ имени М. В. Ломоносова, ведущие научные исследования и организующие учебный процесс по тематике научно-образовательного центра. К совместным работам привлекаются ведущие отечественные и зарубежные ученые, научные коллективы образовательных и научно-исследовательских учреждений уголовно-исполнительной системы России, представители законодательной, исполнительной и судебной ветвей власти, Общественной Палаты Российской Федерации, правозащитники, специалисты-практики.</w:t>
      </w:r>
    </w:p>
    <w:p w:rsidR="00F64C75" w:rsidRPr="00F64C75" w:rsidRDefault="00F64C75" w:rsidP="00F64C75">
      <w:pPr>
        <w:spacing w:line="312" w:lineRule="auto"/>
        <w:ind w:firstLine="567"/>
        <w:jc w:val="both"/>
        <w:rPr>
          <w:b/>
        </w:rPr>
      </w:pPr>
      <w:r w:rsidRPr="00F64C75">
        <w:rPr>
          <w:b/>
        </w:rPr>
        <w:t xml:space="preserve"> Глава 1. Общие положения.</w:t>
      </w:r>
    </w:p>
    <w:p w:rsidR="00F64C75" w:rsidRPr="00F64C75" w:rsidRDefault="00F64C75" w:rsidP="00F64C75">
      <w:pPr>
        <w:spacing w:line="312" w:lineRule="auto"/>
        <w:ind w:firstLine="567"/>
        <w:jc w:val="both"/>
      </w:pPr>
      <w:r w:rsidRPr="00F64C75">
        <w:rPr>
          <w:b/>
          <w:bCs/>
        </w:rPr>
        <w:t>1.1.</w:t>
      </w:r>
      <w:r w:rsidRPr="00F64C75">
        <w:t xml:space="preserve"> Настоящее Положение является локальным нормативным актом Юридического факультета МГУ имени М. В. Ломоносова, разработано в соответствии с действующим законодательством Российской Федерации, Уставом МГУ имени М. В. Ломоносова, приказами Ректора МГУ имени М. В. Ломоносова, Программой развития федерального государственного образовательного учреждения высшего профессионального образования «Московский государственный университет имени М. В. Ломоносова» до 2020 года, </w:t>
      </w:r>
      <w:r w:rsidRPr="00F64C75">
        <w:lastRenderedPageBreak/>
        <w:t>Стратегией развития Юридического факультета МГУ имени М. В. Ломоносова и решением Ученого совета Юридического факультета МГУ имени М. В. Ломоносова от 24 декабря 2012 г.(протокол № 10).</w:t>
      </w:r>
    </w:p>
    <w:p w:rsidR="00F64C75" w:rsidRPr="00F64C75" w:rsidRDefault="00F64C75" w:rsidP="00F64C75">
      <w:pPr>
        <w:spacing w:line="312" w:lineRule="auto"/>
        <w:ind w:firstLine="567"/>
        <w:jc w:val="both"/>
      </w:pPr>
      <w:r w:rsidRPr="00F64C75">
        <w:rPr>
          <w:b/>
          <w:bCs/>
        </w:rPr>
        <w:t>1.2.</w:t>
      </w:r>
      <w:r w:rsidRPr="00F64C75">
        <w:t xml:space="preserve"> Настоящее Положение регламентирует деятельность структурного подразделения Юридического факультета МГУ имени М. В. Ломоносова – Научно-образовательного центра «Проблемы уголовно-исполнительного права».</w:t>
      </w:r>
    </w:p>
    <w:p w:rsidR="00F64C75" w:rsidRPr="00F64C75" w:rsidRDefault="00F64C75" w:rsidP="00F64C75">
      <w:pPr>
        <w:spacing w:line="312" w:lineRule="auto"/>
        <w:ind w:firstLine="567"/>
        <w:jc w:val="both"/>
      </w:pPr>
      <w:r w:rsidRPr="00F64C75">
        <w:rPr>
          <w:b/>
          <w:bCs/>
        </w:rPr>
        <w:t>1.3.</w:t>
      </w:r>
      <w:r w:rsidRPr="00F64C75">
        <w:t xml:space="preserve"> Полное официальное наименование:</w:t>
      </w:r>
    </w:p>
    <w:p w:rsidR="00F64C75" w:rsidRPr="00F64C75" w:rsidRDefault="00F64C75" w:rsidP="00F64C75">
      <w:pPr>
        <w:spacing w:line="312" w:lineRule="auto"/>
        <w:ind w:firstLine="567"/>
        <w:jc w:val="both"/>
      </w:pPr>
      <w:r w:rsidRPr="00F64C75">
        <w:t xml:space="preserve">- </w:t>
      </w:r>
      <w:r w:rsidRPr="00F64C75">
        <w:rPr>
          <w:i/>
          <w:iCs/>
        </w:rPr>
        <w:t>на русском языке</w:t>
      </w:r>
      <w:r w:rsidRPr="00F64C75">
        <w:t>: Научно-образовательный центр «Проблемы уголовно-исполнительного права» Юридического факультета МГУ имени М. В. Ломоносова.</w:t>
      </w:r>
    </w:p>
    <w:p w:rsidR="00F64C75" w:rsidRPr="00F64C75" w:rsidRDefault="00F64C75" w:rsidP="00F64C75">
      <w:pPr>
        <w:spacing w:line="312" w:lineRule="auto"/>
        <w:ind w:firstLine="567"/>
        <w:jc w:val="both"/>
        <w:rPr>
          <w:lang w:val="en-US"/>
        </w:rPr>
      </w:pPr>
      <w:r w:rsidRPr="00F64C75">
        <w:rPr>
          <w:lang w:val="en-US"/>
        </w:rPr>
        <w:t xml:space="preserve">- </w:t>
      </w:r>
      <w:proofErr w:type="gramStart"/>
      <w:r w:rsidRPr="00F64C75">
        <w:rPr>
          <w:i/>
          <w:iCs/>
        </w:rPr>
        <w:t>на</w:t>
      </w:r>
      <w:proofErr w:type="gramEnd"/>
      <w:r w:rsidRPr="00F64C75">
        <w:rPr>
          <w:i/>
          <w:iCs/>
          <w:lang w:val="en-US"/>
        </w:rPr>
        <w:t xml:space="preserve"> </w:t>
      </w:r>
      <w:r w:rsidRPr="00F64C75">
        <w:rPr>
          <w:i/>
          <w:iCs/>
        </w:rPr>
        <w:t>английском</w:t>
      </w:r>
      <w:r w:rsidRPr="00F64C75">
        <w:rPr>
          <w:i/>
          <w:iCs/>
          <w:lang w:val="en-US"/>
        </w:rPr>
        <w:t xml:space="preserve"> </w:t>
      </w:r>
      <w:r w:rsidRPr="00F64C75">
        <w:rPr>
          <w:i/>
          <w:iCs/>
        </w:rPr>
        <w:t>языке</w:t>
      </w:r>
      <w:r w:rsidRPr="00F64C75">
        <w:rPr>
          <w:lang w:val="en-US"/>
        </w:rPr>
        <w:t>:</w:t>
      </w:r>
    </w:p>
    <w:p w:rsidR="00F64C75" w:rsidRPr="00F64C75" w:rsidRDefault="00F64C75" w:rsidP="00F64C75">
      <w:pPr>
        <w:spacing w:line="312" w:lineRule="auto"/>
        <w:ind w:firstLine="567"/>
        <w:jc w:val="both"/>
      </w:pPr>
      <w:r w:rsidRPr="00F64C75">
        <w:rPr>
          <w:b/>
          <w:bCs/>
          <w:lang w:val="en-US"/>
        </w:rPr>
        <w:t xml:space="preserve"> </w:t>
      </w:r>
      <w:r w:rsidRPr="00F64C75">
        <w:rPr>
          <w:b/>
          <w:bCs/>
        </w:rPr>
        <w:t>1.4.</w:t>
      </w:r>
      <w:r w:rsidRPr="00F64C75">
        <w:t xml:space="preserve"> Сокращенное официальное наименование:</w:t>
      </w:r>
    </w:p>
    <w:p w:rsidR="00F64C75" w:rsidRPr="00F64C75" w:rsidRDefault="00F64C75" w:rsidP="00F64C75">
      <w:pPr>
        <w:spacing w:line="312" w:lineRule="auto"/>
        <w:ind w:firstLine="567"/>
        <w:jc w:val="both"/>
      </w:pPr>
      <w:r w:rsidRPr="00F64C75">
        <w:t>- на русском языке: НОЦ «Проблемы уголовно-исполнительного права» (далее по тексту – НОЦ).</w:t>
      </w:r>
    </w:p>
    <w:p w:rsidR="00F64C75" w:rsidRPr="00F64C75" w:rsidRDefault="00F64C75" w:rsidP="00F64C75">
      <w:pPr>
        <w:spacing w:line="312" w:lineRule="auto"/>
        <w:ind w:firstLine="567"/>
        <w:jc w:val="both"/>
        <w:rPr>
          <w:lang w:val="en-US"/>
        </w:rPr>
      </w:pPr>
      <w:r w:rsidRPr="00F64C75">
        <w:rPr>
          <w:lang w:val="en-US"/>
        </w:rPr>
        <w:t xml:space="preserve">- </w:t>
      </w:r>
      <w:proofErr w:type="gramStart"/>
      <w:r w:rsidRPr="00F64C75">
        <w:t>на</w:t>
      </w:r>
      <w:proofErr w:type="gramEnd"/>
      <w:r w:rsidRPr="00F64C75">
        <w:rPr>
          <w:lang w:val="en-US"/>
        </w:rPr>
        <w:t xml:space="preserve"> </w:t>
      </w:r>
      <w:r w:rsidRPr="00F64C75">
        <w:t>английском</w:t>
      </w:r>
      <w:r w:rsidRPr="00F64C75">
        <w:rPr>
          <w:lang w:val="en-US"/>
        </w:rPr>
        <w:t xml:space="preserve"> </w:t>
      </w:r>
      <w:r w:rsidRPr="00F64C75">
        <w:t>языке</w:t>
      </w:r>
      <w:r>
        <w:rPr>
          <w:lang w:val="en-US"/>
        </w:rPr>
        <w:t xml:space="preserve">: SEC </w:t>
      </w:r>
      <w:r w:rsidRPr="00F64C75">
        <w:rPr>
          <w:lang w:val="en-US"/>
        </w:rPr>
        <w:t>.</w:t>
      </w:r>
    </w:p>
    <w:p w:rsidR="00F64C75" w:rsidRPr="00F64C75" w:rsidRDefault="00F64C75" w:rsidP="00F64C75">
      <w:pPr>
        <w:spacing w:line="312" w:lineRule="auto"/>
        <w:ind w:firstLine="567"/>
        <w:jc w:val="both"/>
      </w:pPr>
      <w:r w:rsidRPr="00F64C75">
        <w:rPr>
          <w:b/>
          <w:bCs/>
        </w:rPr>
        <w:t>1.5.</w:t>
      </w:r>
      <w:r w:rsidRPr="00F64C75">
        <w:t xml:space="preserve"> Место нахождения: 119234</w:t>
      </w:r>
      <w:proofErr w:type="gramStart"/>
      <w:r w:rsidRPr="00F64C75">
        <w:t>, ,</w:t>
      </w:r>
      <w:proofErr w:type="gramEnd"/>
      <w:r w:rsidRPr="00F64C75">
        <w:t xml:space="preserve"> Москва, Ленинские горы, д.1, стр.13, Юридический факультет МГУ имени М. В. Ломоносова..</w:t>
      </w:r>
    </w:p>
    <w:p w:rsidR="00F64C75" w:rsidRPr="00F64C75" w:rsidRDefault="00F64C75" w:rsidP="00F64C75">
      <w:pPr>
        <w:spacing w:line="312" w:lineRule="auto"/>
        <w:ind w:firstLine="567"/>
        <w:jc w:val="both"/>
      </w:pPr>
      <w:r w:rsidRPr="00F64C75">
        <w:rPr>
          <w:b/>
          <w:bCs/>
        </w:rPr>
        <w:t>1.6.</w:t>
      </w:r>
      <w:r w:rsidRPr="00F64C75">
        <w:t xml:space="preserve"> НОЦ создается в соответствии с локальными нормативными актами МГУ имени М. В. Ломоносова (далее по тексту – МГУ) и Юридического факультета МГУ имени М. В. Ломоносова (далее по тексту – юридический факультет).</w:t>
      </w:r>
    </w:p>
    <w:p w:rsidR="00F64C75" w:rsidRPr="00F64C75" w:rsidRDefault="00F64C75" w:rsidP="00F64C75">
      <w:pPr>
        <w:spacing w:after="240" w:line="312" w:lineRule="auto"/>
        <w:ind w:firstLine="567"/>
        <w:jc w:val="both"/>
      </w:pPr>
      <w:r w:rsidRPr="00F64C75">
        <w:rPr>
          <w:b/>
          <w:bCs/>
        </w:rPr>
        <w:t>1.7.</w:t>
      </w:r>
      <w:r w:rsidRPr="00F64C75">
        <w:t xml:space="preserve"> В своей деятельности НОЦ руководствуется действующим законодательством, Уставом МГУ, приказами Ректора МГУ, решениями Ученого совета МГУ и Ученого совета юридического факультета, иными локальными нормативными актами МГУ и юридического факультета, настоящим Положением.</w:t>
      </w:r>
    </w:p>
    <w:p w:rsidR="00F64C75" w:rsidRPr="00F64C75" w:rsidRDefault="00F64C75" w:rsidP="00F64C75">
      <w:pPr>
        <w:spacing w:line="312" w:lineRule="auto"/>
        <w:ind w:firstLine="567"/>
        <w:jc w:val="both"/>
        <w:rPr>
          <w:b/>
        </w:rPr>
      </w:pPr>
      <w:r w:rsidRPr="00F64C75">
        <w:rPr>
          <w:b/>
        </w:rPr>
        <w:t>Глава 2. Юридический статус.</w:t>
      </w:r>
    </w:p>
    <w:p w:rsidR="00F64C75" w:rsidRPr="00F64C75" w:rsidRDefault="00F64C75" w:rsidP="00F64C75">
      <w:pPr>
        <w:spacing w:line="312" w:lineRule="auto"/>
        <w:ind w:firstLine="567"/>
        <w:jc w:val="both"/>
      </w:pPr>
      <w:r w:rsidRPr="00F64C75">
        <w:rPr>
          <w:b/>
          <w:bCs/>
        </w:rPr>
        <w:t>2.1.</w:t>
      </w:r>
      <w:r w:rsidRPr="00F64C75">
        <w:t xml:space="preserve"> НОЦ является структурным подразделением Юридического факультета, не является юридическим лицом и налогоплательщиком.</w:t>
      </w:r>
    </w:p>
    <w:p w:rsidR="00F64C75" w:rsidRPr="00F64C75" w:rsidRDefault="00F64C75" w:rsidP="00F64C75">
      <w:pPr>
        <w:spacing w:line="312" w:lineRule="auto"/>
        <w:ind w:firstLine="567"/>
        <w:jc w:val="both"/>
      </w:pPr>
      <w:r w:rsidRPr="00F64C75">
        <w:rPr>
          <w:b/>
          <w:bCs/>
        </w:rPr>
        <w:t>2.2.</w:t>
      </w:r>
      <w:r w:rsidRPr="00F64C75">
        <w:t xml:space="preserve"> НОЦ может иметь штампы и фирменный бланк с указанием принадлежности к МГУ.</w:t>
      </w:r>
    </w:p>
    <w:p w:rsidR="00F64C75" w:rsidRPr="00F64C75" w:rsidRDefault="00F64C75" w:rsidP="00F64C75">
      <w:pPr>
        <w:spacing w:line="312" w:lineRule="auto"/>
        <w:ind w:firstLine="567"/>
        <w:jc w:val="both"/>
      </w:pPr>
      <w:r w:rsidRPr="00F64C75">
        <w:rPr>
          <w:b/>
          <w:bCs/>
        </w:rPr>
        <w:t>2.3.</w:t>
      </w:r>
      <w:r w:rsidRPr="00F64C75">
        <w:t xml:space="preserve"> НОЦ может принимать участие в международной деятельности и международном сотрудничестве в рамках программ МГУ и Юридического факультета в области научных исследований, педагогической и</w:t>
      </w:r>
      <w:r>
        <w:t xml:space="preserve"> научно-методической </w:t>
      </w:r>
      <w:r w:rsidRPr="00F64C75">
        <w:t>деятельности в соответствии с законодательством Российской Федерации и Уставом МГУ.</w:t>
      </w:r>
    </w:p>
    <w:p w:rsidR="00F64C75" w:rsidRPr="00F64C75" w:rsidRDefault="00F64C75" w:rsidP="00F64C75">
      <w:pPr>
        <w:spacing w:after="240" w:line="312" w:lineRule="auto"/>
        <w:ind w:firstLine="567"/>
        <w:jc w:val="both"/>
      </w:pPr>
      <w:r w:rsidRPr="00F64C75">
        <w:rPr>
          <w:b/>
          <w:bCs/>
        </w:rPr>
        <w:t>2.4.</w:t>
      </w:r>
      <w:r w:rsidRPr="00F64C75">
        <w:t xml:space="preserve"> НОЦ может принимать участие в предпринимательской и иной приносящей доход деятельности в рамках программ МГУ и Юридического факультета, на основании лицензий, сертификатов, разрешений, выданных МГУ, Устава МГУ, Положения о Юридическом факультете МГУ, других внутренних регламентирующих документов МГУ, а также действующего Положения о НОЦ.</w:t>
      </w:r>
    </w:p>
    <w:p w:rsidR="00F64C75" w:rsidRPr="00F64C75" w:rsidRDefault="00F64C75" w:rsidP="00F64C75">
      <w:pPr>
        <w:spacing w:line="312" w:lineRule="auto"/>
        <w:ind w:firstLine="567"/>
        <w:jc w:val="both"/>
        <w:rPr>
          <w:b/>
        </w:rPr>
      </w:pPr>
      <w:r w:rsidRPr="00F64C75">
        <w:rPr>
          <w:b/>
        </w:rPr>
        <w:t>Глава 3. Принципы и основные направления деятельности.</w:t>
      </w:r>
    </w:p>
    <w:p w:rsidR="00F64C75" w:rsidRPr="00F64C75" w:rsidRDefault="00F64C75" w:rsidP="00F64C75">
      <w:pPr>
        <w:spacing w:line="312" w:lineRule="auto"/>
        <w:ind w:firstLine="567"/>
        <w:jc w:val="both"/>
      </w:pPr>
      <w:r w:rsidRPr="00F64C75">
        <w:rPr>
          <w:b/>
          <w:bCs/>
        </w:rPr>
        <w:lastRenderedPageBreak/>
        <w:t>3.1.</w:t>
      </w:r>
      <w:r w:rsidRPr="00F64C75">
        <w:t xml:space="preserve"> НОЦ является организационной формой интеграции и координации усилий учебного, научного и инновационно</w:t>
      </w:r>
      <w:r>
        <w:t xml:space="preserve">го и </w:t>
      </w:r>
      <w:bookmarkStart w:id="0" w:name="_GoBack"/>
      <w:bookmarkEnd w:id="0"/>
      <w:r w:rsidRPr="00F64C75">
        <w:t>внедренческого потенциала университета для совместных действий в образовательной, научно-исследовательской и внедренческой деятельности, включая международную деятельность и популяризацию научных знаний.</w:t>
      </w:r>
    </w:p>
    <w:p w:rsidR="00F64C75" w:rsidRPr="00F64C75" w:rsidRDefault="00F64C75" w:rsidP="00F64C75">
      <w:pPr>
        <w:spacing w:line="312" w:lineRule="auto"/>
        <w:ind w:firstLine="567"/>
        <w:jc w:val="both"/>
      </w:pPr>
      <w:r w:rsidRPr="00F64C75">
        <w:rPr>
          <w:b/>
          <w:bCs/>
        </w:rPr>
        <w:t>3.2.</w:t>
      </w:r>
      <w:r w:rsidRPr="00F64C75">
        <w:t xml:space="preserve"> Основными принципами организации деятельности НОЦ являются:</w:t>
      </w:r>
    </w:p>
    <w:p w:rsidR="00F64C75" w:rsidRPr="00F64C75" w:rsidRDefault="00F64C75" w:rsidP="00F64C75">
      <w:pPr>
        <w:spacing w:line="312" w:lineRule="auto"/>
        <w:ind w:firstLine="567"/>
        <w:jc w:val="both"/>
      </w:pPr>
      <w:r w:rsidRPr="00F64C75">
        <w:t xml:space="preserve">- </w:t>
      </w:r>
      <w:proofErr w:type="spellStart"/>
      <w:r w:rsidRPr="00F64C75">
        <w:t>междисциплинарность</w:t>
      </w:r>
      <w:proofErr w:type="spellEnd"/>
      <w:r w:rsidRPr="00F64C75">
        <w:t xml:space="preserve"> научных исследований и образовательных программ;</w:t>
      </w:r>
    </w:p>
    <w:p w:rsidR="00F64C75" w:rsidRPr="00F64C75" w:rsidRDefault="00F64C75" w:rsidP="00F64C75">
      <w:pPr>
        <w:spacing w:line="312" w:lineRule="auto"/>
        <w:ind w:firstLine="567"/>
        <w:jc w:val="both"/>
      </w:pPr>
      <w:r w:rsidRPr="00F64C75">
        <w:t>- инновационная направленность учебного и научного процессов, развитие методов индивидуальной целевой подготовки. Внедрение инновационных образовательных технологий, включая технологии дистанционного обучения, создание современных практикумов, проведение конференций, круглых столов, научных семинаров, молодежных школ;</w:t>
      </w:r>
    </w:p>
    <w:p w:rsidR="00F64C75" w:rsidRPr="00F64C75" w:rsidRDefault="00F64C75" w:rsidP="00F64C75">
      <w:pPr>
        <w:spacing w:line="312" w:lineRule="auto"/>
        <w:ind w:firstLine="567"/>
        <w:jc w:val="both"/>
      </w:pPr>
      <w:r w:rsidRPr="00F64C75">
        <w:t>- совмещение выполняемых исследований и разработок с образовательным процессом для повышения качества подготовки молодых специалистов и специалистов высшей квалификации;</w:t>
      </w:r>
    </w:p>
    <w:p w:rsidR="00F64C75" w:rsidRPr="00F64C75" w:rsidRDefault="00F64C75" w:rsidP="00F64C75">
      <w:pPr>
        <w:spacing w:line="312" w:lineRule="auto"/>
        <w:ind w:firstLine="567"/>
        <w:jc w:val="both"/>
      </w:pPr>
      <w:r w:rsidRPr="00F64C75">
        <w:t>- нацеленность на коммерциализацию результатов исследований и разработок, их ориентация на потребности органов государственной власти Российской Федерации;</w:t>
      </w:r>
    </w:p>
    <w:p w:rsidR="00F64C75" w:rsidRPr="00F64C75" w:rsidRDefault="00F64C75" w:rsidP="00F64C75">
      <w:pPr>
        <w:spacing w:line="312" w:lineRule="auto"/>
        <w:ind w:firstLine="567"/>
        <w:jc w:val="both"/>
      </w:pPr>
      <w:r w:rsidRPr="00F64C75">
        <w:t>- ориентированность проводимых научных исследований на практический результат и разработку инновационных технологий уголовно-правовой отрасли;</w:t>
      </w:r>
    </w:p>
    <w:p w:rsidR="00F64C75" w:rsidRPr="00F64C75" w:rsidRDefault="00F64C75" w:rsidP="00F64C75">
      <w:pPr>
        <w:spacing w:line="312" w:lineRule="auto"/>
        <w:ind w:firstLine="567"/>
        <w:jc w:val="both"/>
      </w:pPr>
      <w:r w:rsidRPr="00F64C75">
        <w:t>- привлечение к исследованиям студентов, аспирантов и молодых специалистов;</w:t>
      </w:r>
    </w:p>
    <w:p w:rsidR="00F64C75" w:rsidRPr="00F64C75" w:rsidRDefault="00F64C75" w:rsidP="00F64C75">
      <w:pPr>
        <w:spacing w:line="312" w:lineRule="auto"/>
        <w:ind w:firstLine="567"/>
        <w:jc w:val="both"/>
      </w:pPr>
      <w:r w:rsidRPr="00F64C75">
        <w:t>- развитие международных научных связей.</w:t>
      </w:r>
    </w:p>
    <w:p w:rsidR="00F64C75" w:rsidRPr="00F64C75" w:rsidRDefault="00F64C75" w:rsidP="00F64C75">
      <w:pPr>
        <w:spacing w:after="240" w:line="312" w:lineRule="auto"/>
        <w:ind w:firstLine="567"/>
        <w:jc w:val="both"/>
      </w:pPr>
      <w:r w:rsidRPr="00F64C75">
        <w:rPr>
          <w:b/>
          <w:bCs/>
        </w:rPr>
        <w:t>3.3.</w:t>
      </w:r>
      <w:r w:rsidRPr="00F64C75">
        <w:t xml:space="preserve"> Основными направлениями деятельности НОЦ являются образовательная, научная и инновационная деятельность.</w:t>
      </w:r>
    </w:p>
    <w:p w:rsidR="00F64C75" w:rsidRPr="00F64C75" w:rsidRDefault="00F64C75" w:rsidP="00F64C75">
      <w:pPr>
        <w:spacing w:line="312" w:lineRule="auto"/>
        <w:ind w:firstLine="567"/>
        <w:jc w:val="both"/>
        <w:rPr>
          <w:b/>
        </w:rPr>
      </w:pPr>
      <w:r w:rsidRPr="00F64C75">
        <w:rPr>
          <w:b/>
        </w:rPr>
        <w:t>Глава 4. Цели и задачи НОЦ.</w:t>
      </w:r>
    </w:p>
    <w:p w:rsidR="00F64C75" w:rsidRPr="00F64C75" w:rsidRDefault="00F64C75" w:rsidP="00F64C75">
      <w:pPr>
        <w:spacing w:line="312" w:lineRule="auto"/>
        <w:ind w:firstLine="567"/>
        <w:jc w:val="both"/>
      </w:pPr>
      <w:r w:rsidRPr="00F64C75">
        <w:rPr>
          <w:b/>
          <w:bCs/>
        </w:rPr>
        <w:t>4.1.</w:t>
      </w:r>
      <w:r w:rsidRPr="00F64C75">
        <w:t xml:space="preserve">  Целями деятельности НОЦ является оптимизация научных исследований в области уголовно-исполнительного права, осуществление научно-исследовательской, инновационной и образовательной деятельности, внедрение результатов исследований в практику и учебный процесс; высококачественная подготовка молодых специалистов и привлечение талантливых кадров к развитию науки и проведению исследований в сфере деятельности НОЦ; организация межвузовской и междисциплинарной интеграции, развитие международного сотрудничества.</w:t>
      </w:r>
    </w:p>
    <w:p w:rsidR="00F64C75" w:rsidRPr="00F64C75" w:rsidRDefault="00F64C75" w:rsidP="00F64C75">
      <w:pPr>
        <w:spacing w:line="312" w:lineRule="auto"/>
        <w:ind w:firstLine="567"/>
        <w:jc w:val="both"/>
      </w:pPr>
      <w:r w:rsidRPr="00F64C75">
        <w:rPr>
          <w:b/>
          <w:bCs/>
        </w:rPr>
        <w:t>4.2.</w:t>
      </w:r>
      <w:r w:rsidRPr="00F64C75">
        <w:t xml:space="preserve"> Одной из целей НОЦ является обобщение имеющихся и разработка новых научных достижений в области уголовно-исполнительного права; внедрение полученных научных результатов в уголовно-исполнительную политику, в уголовно-исполнительное законодательство, в учебный процесс и в практику исполнения уголовных наказаний.</w:t>
      </w:r>
    </w:p>
    <w:p w:rsidR="00F64C75" w:rsidRPr="00F64C75" w:rsidRDefault="00F64C75" w:rsidP="00F64C75">
      <w:pPr>
        <w:spacing w:line="312" w:lineRule="auto"/>
        <w:ind w:firstLine="567"/>
        <w:jc w:val="both"/>
      </w:pPr>
      <w:r w:rsidRPr="00F64C75">
        <w:rPr>
          <w:b/>
          <w:bCs/>
        </w:rPr>
        <w:t>4.3.</w:t>
      </w:r>
      <w:r w:rsidRPr="00F64C75">
        <w:t xml:space="preserve"> </w:t>
      </w:r>
      <w:r w:rsidRPr="00F64C75">
        <w:rPr>
          <w:i/>
          <w:iCs/>
        </w:rPr>
        <w:t>К первоочередным задачам НОЦ относятся:</w:t>
      </w:r>
    </w:p>
    <w:p w:rsidR="00F64C75" w:rsidRPr="00F64C75" w:rsidRDefault="00F64C75" w:rsidP="00F64C75">
      <w:pPr>
        <w:spacing w:line="312" w:lineRule="auto"/>
        <w:ind w:firstLine="567"/>
        <w:jc w:val="both"/>
      </w:pPr>
      <w:r w:rsidRPr="00F64C75">
        <w:t xml:space="preserve">- привлечение к работе и сотрудничеству с НОЦ крупных отечественных и зарубежных ученых, специалистов в различных областях, представителей органов государственной власти, профессорско-преподавательского состава, студентов и аспирантов, соискателей и докторантов, в том числе и из иных образовательных и научно- </w:t>
      </w:r>
      <w:r w:rsidRPr="00F64C75">
        <w:lastRenderedPageBreak/>
        <w:t xml:space="preserve">исследовательских организаций, для решения актуальных проблем в области уголовно-исполнительной деятельности; </w:t>
      </w:r>
    </w:p>
    <w:p w:rsidR="00F64C75" w:rsidRPr="00F64C75" w:rsidRDefault="00F64C75" w:rsidP="00F64C75">
      <w:pPr>
        <w:spacing w:line="312" w:lineRule="auto"/>
        <w:ind w:firstLine="567"/>
        <w:jc w:val="both"/>
      </w:pPr>
      <w:r w:rsidRPr="00F64C75">
        <w:t>- подготовка совместно с ведущими зарубежными профессорами, учеными и специалистами монографий, научных статей, комментариев к законодательству, учебников, учебных пособий, методических материалов, проектов законодательных актов по результатам проведенных исследований, реализованных совместных проектов и опыта деятельности;</w:t>
      </w:r>
    </w:p>
    <w:p w:rsidR="00F64C75" w:rsidRPr="00F64C75" w:rsidRDefault="00F64C75" w:rsidP="00F64C75">
      <w:pPr>
        <w:spacing w:line="312" w:lineRule="auto"/>
        <w:ind w:firstLine="567"/>
        <w:jc w:val="both"/>
      </w:pPr>
      <w:r w:rsidRPr="00F64C75">
        <w:t>- развитие международного сотрудничества с ведущими зарубежными университетами и организациями, другими НОЦ и отечественными образовательными учреждениями, органами государственной власти и иными государственными органами, общественными формированиями, коммерческими и некоммерческими организациями в области научно-исследовательской, образовательной и инновационной деятельности, выполнение совместных научно-исследовательских работ и образовательных проектов на основе соглашений и контрактов;</w:t>
      </w:r>
    </w:p>
    <w:p w:rsidR="00F64C75" w:rsidRPr="00F64C75" w:rsidRDefault="00F64C75" w:rsidP="00F64C75">
      <w:pPr>
        <w:spacing w:line="312" w:lineRule="auto"/>
        <w:ind w:firstLine="567"/>
        <w:jc w:val="both"/>
      </w:pPr>
      <w:r w:rsidRPr="00F64C75">
        <w:t>- организация и проведение международных и всероссийских научных конференций, симпозиумов, конгрессов, форумов, научных семинаров, круглых столов по направлениям деятельности НОЦ;</w:t>
      </w:r>
    </w:p>
    <w:p w:rsidR="00F64C75" w:rsidRPr="00F64C75" w:rsidRDefault="00F64C75" w:rsidP="00F64C75">
      <w:pPr>
        <w:spacing w:line="312" w:lineRule="auto"/>
        <w:ind w:firstLine="567"/>
        <w:jc w:val="both"/>
      </w:pPr>
      <w:r w:rsidRPr="00F64C75">
        <w:t>- проведение научных исследований в области уголовно-исполнительного права; осуществление экспертной деятельности по проблематике НОЦ;</w:t>
      </w:r>
    </w:p>
    <w:p w:rsidR="00F64C75" w:rsidRPr="00F64C75" w:rsidRDefault="00F64C75" w:rsidP="00F64C75">
      <w:pPr>
        <w:spacing w:line="312" w:lineRule="auto"/>
        <w:ind w:firstLine="567"/>
        <w:jc w:val="both"/>
      </w:pPr>
      <w:r w:rsidRPr="00F64C75">
        <w:t>- оказание научно-исследовательских, консультационных, образовательных и юридических услуг различного характера, иных наукоемких услуг, выполнение работ по профилю НОЦ для образовательных и научно-исследовательских учреждений, органов государственной власти и иных государственных органов, общественных формирований, коммерческих и некоммерческих организаций; для государственных и частных предприятий и организаций по договорам Юридического факультета с заказчиками;</w:t>
      </w:r>
    </w:p>
    <w:p w:rsidR="00F64C75" w:rsidRPr="00F64C75" w:rsidRDefault="00F64C75" w:rsidP="00F64C75">
      <w:pPr>
        <w:spacing w:line="312" w:lineRule="auto"/>
        <w:ind w:firstLine="567"/>
        <w:jc w:val="both"/>
      </w:pPr>
      <w:r w:rsidRPr="00F64C75">
        <w:t xml:space="preserve">- подготовка предложений по совершенствованию российского уголовно-исполнительного законодательства; </w:t>
      </w:r>
    </w:p>
    <w:p w:rsidR="00F64C75" w:rsidRPr="00F64C75" w:rsidRDefault="00F64C75" w:rsidP="00F64C75">
      <w:pPr>
        <w:spacing w:line="312" w:lineRule="auto"/>
        <w:ind w:firstLine="567"/>
        <w:jc w:val="both"/>
      </w:pPr>
      <w:r w:rsidRPr="00F64C75">
        <w:t>- использование результатов научно-исследовательской работы НОЦ в учебном процессе;</w:t>
      </w:r>
    </w:p>
    <w:p w:rsidR="00F64C75" w:rsidRPr="00F64C75" w:rsidRDefault="00F64C75" w:rsidP="00F64C75">
      <w:pPr>
        <w:spacing w:line="312" w:lineRule="auto"/>
        <w:ind w:firstLine="567"/>
        <w:jc w:val="both"/>
      </w:pPr>
      <w:r w:rsidRPr="00F64C75">
        <w:t>- разработка и внедрение инновационных методов образовательной и научной деятельности;</w:t>
      </w:r>
    </w:p>
    <w:p w:rsidR="00F64C75" w:rsidRPr="00F64C75" w:rsidRDefault="00F64C75" w:rsidP="00F64C75">
      <w:pPr>
        <w:spacing w:line="312" w:lineRule="auto"/>
        <w:ind w:firstLine="567"/>
        <w:jc w:val="both"/>
      </w:pPr>
      <w:r w:rsidRPr="00F64C75">
        <w:t xml:space="preserve">- информирование о своей деятельности посредством СМИ и </w:t>
      </w:r>
      <w:proofErr w:type="spellStart"/>
      <w:r w:rsidRPr="00F64C75">
        <w:t>интернет-ресурсов</w:t>
      </w:r>
      <w:proofErr w:type="spellEnd"/>
      <w:r w:rsidRPr="00F64C75">
        <w:t>.</w:t>
      </w:r>
    </w:p>
    <w:p w:rsidR="00F64C75" w:rsidRPr="00F64C75" w:rsidRDefault="00F64C75" w:rsidP="00F64C75">
      <w:pPr>
        <w:spacing w:after="240" w:line="312" w:lineRule="auto"/>
        <w:ind w:firstLine="567"/>
        <w:jc w:val="both"/>
      </w:pPr>
      <w:r w:rsidRPr="00F64C75">
        <w:rPr>
          <w:b/>
          <w:bCs/>
        </w:rPr>
        <w:t>4.4.</w:t>
      </w:r>
      <w:r w:rsidRPr="00F64C75">
        <w:t xml:space="preserve"> НОЦ осуществляет выполнение иных задач, предусмотренных для достижения целей, установленных в главе 4 настоящего Положения.</w:t>
      </w:r>
    </w:p>
    <w:p w:rsidR="00F64C75" w:rsidRPr="00F64C75" w:rsidRDefault="00F64C75" w:rsidP="00F64C75">
      <w:pPr>
        <w:spacing w:line="312" w:lineRule="auto"/>
        <w:ind w:firstLine="567"/>
        <w:jc w:val="both"/>
        <w:rPr>
          <w:b/>
        </w:rPr>
      </w:pPr>
      <w:r w:rsidRPr="00F64C75">
        <w:rPr>
          <w:b/>
        </w:rPr>
        <w:t>Глава 5. Функции НОЦ.</w:t>
      </w:r>
    </w:p>
    <w:p w:rsidR="00F64C75" w:rsidRPr="00F64C75" w:rsidRDefault="00F64C75" w:rsidP="00F64C75">
      <w:pPr>
        <w:spacing w:line="312" w:lineRule="auto"/>
        <w:ind w:firstLine="567"/>
        <w:jc w:val="both"/>
        <w:rPr>
          <w:i/>
          <w:iCs/>
        </w:rPr>
      </w:pPr>
      <w:r w:rsidRPr="00F64C75">
        <w:rPr>
          <w:i/>
          <w:iCs/>
        </w:rPr>
        <w:t>Основными функциями НОЦ являются:</w:t>
      </w:r>
    </w:p>
    <w:p w:rsidR="00F64C75" w:rsidRPr="00F64C75" w:rsidRDefault="00F64C75" w:rsidP="00F64C75">
      <w:pPr>
        <w:spacing w:line="312" w:lineRule="auto"/>
        <w:ind w:firstLine="567"/>
        <w:jc w:val="both"/>
      </w:pPr>
      <w:r w:rsidRPr="00F64C75">
        <w:t>- формирование будущего кадрового потенциала путем укрепления системы взаимодействия науки, образования, органов государственной власти и бизнес-сообщества;</w:t>
      </w:r>
    </w:p>
    <w:p w:rsidR="00F64C75" w:rsidRPr="00F64C75" w:rsidRDefault="00F64C75" w:rsidP="00F64C75">
      <w:pPr>
        <w:spacing w:line="312" w:lineRule="auto"/>
        <w:ind w:firstLine="567"/>
        <w:jc w:val="both"/>
      </w:pPr>
      <w:r w:rsidRPr="00F64C75">
        <w:lastRenderedPageBreak/>
        <w:t>- создание научной школы мирового уровня в области уголовно-исполнительного права, а также в организации на ее основе научно-исследовательской, методической и образовательной деятельности по подготовке, повышению квалификации и переподготовке специалистов, бакалавров, магистров, соискателей ученой степени кандидата и доктора наук соответствующего направления и профиля;</w:t>
      </w:r>
    </w:p>
    <w:p w:rsidR="00F64C75" w:rsidRPr="00F64C75" w:rsidRDefault="00F64C75" w:rsidP="00F64C75">
      <w:pPr>
        <w:spacing w:line="312" w:lineRule="auto"/>
        <w:ind w:firstLine="567"/>
        <w:jc w:val="both"/>
      </w:pPr>
      <w:r w:rsidRPr="00F64C75">
        <w:t>- совместно с иными структурными подразделениями МГУ участие в реализации образовательных программ высшего и послевузовского профессионального образования на основе государственных образовательных стандартов, переподготовка и повышение квалификации научных и научно-педагогических работников МГУ, других организаций и учреждений;</w:t>
      </w:r>
    </w:p>
    <w:p w:rsidR="00F64C75" w:rsidRPr="00F64C75" w:rsidRDefault="00F64C75" w:rsidP="00F64C75">
      <w:pPr>
        <w:spacing w:line="312" w:lineRule="auto"/>
        <w:ind w:firstLine="567"/>
        <w:jc w:val="both"/>
      </w:pPr>
      <w:r w:rsidRPr="00F64C75">
        <w:t xml:space="preserve">- осуществление межвузовской, межфакультетской и </w:t>
      </w:r>
      <w:proofErr w:type="spellStart"/>
      <w:r w:rsidRPr="00F64C75">
        <w:t>межкафедральной</w:t>
      </w:r>
      <w:proofErr w:type="spellEnd"/>
      <w:r w:rsidRPr="00F64C75">
        <w:t xml:space="preserve"> интеграции образовательной, научно-исследовательской и инновационной деятельности, направленной на решение актуальных задач уголовно-исполнительного права, в пределах Российской Федерации, Содружества Независимых Государств, Единого экономического пространства, Евразийского экономического союза;</w:t>
      </w:r>
    </w:p>
    <w:p w:rsidR="00F64C75" w:rsidRPr="00F64C75" w:rsidRDefault="00F64C75" w:rsidP="00F64C75">
      <w:pPr>
        <w:spacing w:line="312" w:lineRule="auto"/>
        <w:ind w:firstLine="567"/>
        <w:jc w:val="both"/>
      </w:pPr>
      <w:r w:rsidRPr="00F64C75">
        <w:t>- организация проведения на Юридическом факультете МГУ научных мероприятий: конференций, конгрессов, симпозиумов, форумов, круглых столов, научных семинаров с участием представителей науки, бизнеса и власти;</w:t>
      </w:r>
    </w:p>
    <w:p w:rsidR="00F64C75" w:rsidRPr="00F64C75" w:rsidRDefault="00F64C75" w:rsidP="00F64C75">
      <w:pPr>
        <w:spacing w:line="312" w:lineRule="auto"/>
        <w:ind w:firstLine="567"/>
        <w:jc w:val="both"/>
      </w:pPr>
      <w:r w:rsidRPr="00F64C75">
        <w:t>- участие в международных программах, конкурсах и проектах;</w:t>
      </w:r>
    </w:p>
    <w:p w:rsidR="00F64C75" w:rsidRPr="00F64C75" w:rsidRDefault="00F64C75" w:rsidP="00F64C75">
      <w:pPr>
        <w:spacing w:line="312" w:lineRule="auto"/>
        <w:ind w:firstLine="567"/>
        <w:jc w:val="both"/>
      </w:pPr>
      <w:r w:rsidRPr="00F64C75">
        <w:t xml:space="preserve">- организация, проведение и выполнение научно-исследовательских и научно-образовательных работ в рамках Национальных проектов, государственных научных программ, федеральных целевых программ, программ федеральных ведомств и других заказчиков, на основании договоров заключенных МГУ (Юридическим факультетом МГУ); </w:t>
      </w:r>
    </w:p>
    <w:p w:rsidR="00F64C75" w:rsidRPr="00F64C75" w:rsidRDefault="00F64C75" w:rsidP="00F64C75">
      <w:pPr>
        <w:spacing w:line="312" w:lineRule="auto"/>
        <w:ind w:firstLine="567"/>
        <w:jc w:val="both"/>
      </w:pPr>
      <w:r w:rsidRPr="00F64C75">
        <w:t>- коммерциализация результатов научно-исследовательской, научно-образовательной и инновационной деятельности;</w:t>
      </w:r>
    </w:p>
    <w:p w:rsidR="00F64C75" w:rsidRPr="00F64C75" w:rsidRDefault="00F64C75" w:rsidP="00F64C75">
      <w:pPr>
        <w:spacing w:line="312" w:lineRule="auto"/>
        <w:ind w:firstLine="567"/>
        <w:jc w:val="both"/>
      </w:pPr>
      <w:r w:rsidRPr="00F64C75">
        <w:t>- установление и развитие сотрудничества МГУ с организациями, предприятиями и учреждениями РФ для информационной, материально-технической и финансовой поддержки, а также продвижения совместных исследований межвузовского и международного уровней в области уголовно-исполнительного права и смежных с ним отраслей;</w:t>
      </w:r>
    </w:p>
    <w:p w:rsidR="00F64C75" w:rsidRPr="00F64C75" w:rsidRDefault="00F64C75" w:rsidP="00F64C75">
      <w:pPr>
        <w:spacing w:line="312" w:lineRule="auto"/>
        <w:ind w:firstLine="567"/>
        <w:jc w:val="both"/>
      </w:pPr>
      <w:r w:rsidRPr="00F64C75">
        <w:t>- участие в издательской деятельности МГУ, включая создание, выпуск и распространение учебной, учебно-методической и научно-исследовательской литературы;</w:t>
      </w:r>
    </w:p>
    <w:p w:rsidR="00F64C75" w:rsidRPr="00F64C75" w:rsidRDefault="00F64C75" w:rsidP="00F64C75">
      <w:pPr>
        <w:spacing w:line="312" w:lineRule="auto"/>
        <w:ind w:firstLine="567"/>
        <w:jc w:val="both"/>
      </w:pPr>
      <w:r w:rsidRPr="00F64C75">
        <w:t>-  популяризация деятельности НОЦ посредством публикаций в СМИ и интернет ресурсах.</w:t>
      </w:r>
    </w:p>
    <w:p w:rsidR="00F64C75" w:rsidRPr="00F64C75" w:rsidRDefault="00F64C75" w:rsidP="00F64C75">
      <w:pPr>
        <w:spacing w:line="312" w:lineRule="auto"/>
        <w:ind w:firstLine="567"/>
        <w:jc w:val="both"/>
        <w:rPr>
          <w:b/>
        </w:rPr>
      </w:pPr>
      <w:r w:rsidRPr="00F64C75">
        <w:rPr>
          <w:b/>
        </w:rPr>
        <w:t>Глава 6. Руководство и структура.</w:t>
      </w:r>
    </w:p>
    <w:p w:rsidR="00F64C75" w:rsidRPr="00F64C75" w:rsidRDefault="00F64C75" w:rsidP="00F64C75">
      <w:pPr>
        <w:spacing w:line="312" w:lineRule="auto"/>
        <w:ind w:firstLine="567"/>
        <w:jc w:val="both"/>
      </w:pPr>
      <w:r w:rsidRPr="00F64C75">
        <w:rPr>
          <w:b/>
          <w:bCs/>
        </w:rPr>
        <w:t>6.1.</w:t>
      </w:r>
      <w:r w:rsidRPr="00F64C75">
        <w:t xml:space="preserve"> Общее руководство НОЦ осуществляет</w:t>
      </w:r>
      <w:r w:rsidRPr="00F64C75">
        <w:rPr>
          <w:i/>
          <w:iCs/>
        </w:rPr>
        <w:t xml:space="preserve"> Декан юридического факультета.</w:t>
      </w:r>
    </w:p>
    <w:p w:rsidR="00F64C75" w:rsidRPr="00F64C75" w:rsidRDefault="00F64C75" w:rsidP="00F64C75">
      <w:pPr>
        <w:spacing w:line="312" w:lineRule="auto"/>
        <w:ind w:firstLine="567"/>
        <w:jc w:val="both"/>
      </w:pPr>
      <w:r w:rsidRPr="00F64C75">
        <w:rPr>
          <w:b/>
          <w:bCs/>
        </w:rPr>
        <w:t>6.2.</w:t>
      </w:r>
      <w:r w:rsidRPr="00F64C75">
        <w:t xml:space="preserve"> Руководство текущей деятельностью НОЦ осуществляет </w:t>
      </w:r>
      <w:r w:rsidRPr="00F64C75">
        <w:rPr>
          <w:i/>
          <w:iCs/>
        </w:rPr>
        <w:t>заведующий кафедрой уголовного права и криминологии юридического факультета</w:t>
      </w:r>
      <w:r w:rsidRPr="00F64C75">
        <w:t>, выполняющий функции Директора центра.</w:t>
      </w:r>
    </w:p>
    <w:p w:rsidR="00F64C75" w:rsidRPr="00F64C75" w:rsidRDefault="00F64C75" w:rsidP="00F64C75">
      <w:pPr>
        <w:spacing w:line="312" w:lineRule="auto"/>
        <w:ind w:firstLine="567"/>
        <w:jc w:val="both"/>
      </w:pPr>
      <w:r w:rsidRPr="00F64C75">
        <w:rPr>
          <w:b/>
          <w:bCs/>
        </w:rPr>
        <w:t>6.3.</w:t>
      </w:r>
      <w:r w:rsidRPr="00F64C75">
        <w:t xml:space="preserve"> </w:t>
      </w:r>
      <w:r w:rsidRPr="00F64C75">
        <w:rPr>
          <w:i/>
          <w:iCs/>
        </w:rPr>
        <w:t>Права и обязанности Директора НОЦ:</w:t>
      </w:r>
    </w:p>
    <w:p w:rsidR="00F64C75" w:rsidRPr="00F64C75" w:rsidRDefault="00F64C75" w:rsidP="00F64C75">
      <w:pPr>
        <w:spacing w:line="312" w:lineRule="auto"/>
        <w:ind w:firstLine="567"/>
        <w:jc w:val="both"/>
      </w:pPr>
      <w:r w:rsidRPr="00F64C75">
        <w:rPr>
          <w:b/>
          <w:bCs/>
        </w:rPr>
        <w:lastRenderedPageBreak/>
        <w:t>6.3.1</w:t>
      </w:r>
      <w:proofErr w:type="gramStart"/>
      <w:r w:rsidRPr="00F64C75">
        <w:rPr>
          <w:b/>
          <w:bCs/>
        </w:rPr>
        <w:t>.</w:t>
      </w:r>
      <w:r w:rsidRPr="00F64C75">
        <w:t xml:space="preserve"> координация</w:t>
      </w:r>
      <w:proofErr w:type="gramEnd"/>
      <w:r w:rsidRPr="00F64C75">
        <w:t xml:space="preserve"> работы Участников НОЦ;</w:t>
      </w:r>
    </w:p>
    <w:p w:rsidR="00F64C75" w:rsidRPr="00F64C75" w:rsidRDefault="00F64C75" w:rsidP="00F64C75">
      <w:pPr>
        <w:spacing w:line="312" w:lineRule="auto"/>
        <w:ind w:firstLine="567"/>
        <w:jc w:val="both"/>
      </w:pPr>
      <w:r w:rsidRPr="00F64C75">
        <w:rPr>
          <w:b/>
          <w:bCs/>
        </w:rPr>
        <w:t>6.3.2</w:t>
      </w:r>
      <w:proofErr w:type="gramStart"/>
      <w:r w:rsidRPr="00F64C75">
        <w:rPr>
          <w:b/>
          <w:bCs/>
        </w:rPr>
        <w:t>.</w:t>
      </w:r>
      <w:r w:rsidRPr="00F64C75">
        <w:t xml:space="preserve"> представление</w:t>
      </w:r>
      <w:proofErr w:type="gramEnd"/>
      <w:r w:rsidRPr="00F64C75">
        <w:t xml:space="preserve"> НОЦ в российских и зарубежных учреждениях и организациях;</w:t>
      </w:r>
    </w:p>
    <w:p w:rsidR="00F64C75" w:rsidRPr="00F64C75" w:rsidRDefault="00F64C75" w:rsidP="00F64C75">
      <w:pPr>
        <w:spacing w:line="312" w:lineRule="auto"/>
        <w:ind w:firstLine="567"/>
        <w:jc w:val="both"/>
      </w:pPr>
      <w:r w:rsidRPr="00F64C75">
        <w:rPr>
          <w:b/>
          <w:bCs/>
        </w:rPr>
        <w:t>6.3.3</w:t>
      </w:r>
      <w:proofErr w:type="gramStart"/>
      <w:r w:rsidRPr="00F64C75">
        <w:rPr>
          <w:b/>
          <w:bCs/>
        </w:rPr>
        <w:t>.</w:t>
      </w:r>
      <w:r w:rsidRPr="00F64C75">
        <w:t xml:space="preserve"> формирование</w:t>
      </w:r>
      <w:proofErr w:type="gramEnd"/>
      <w:r w:rsidRPr="00F64C75">
        <w:t xml:space="preserve"> стратегических планов и предложений по оптимизации внутренней деятельности НОЦ;</w:t>
      </w:r>
    </w:p>
    <w:p w:rsidR="00F64C75" w:rsidRPr="00F64C75" w:rsidRDefault="00F64C75" w:rsidP="00F64C75">
      <w:pPr>
        <w:spacing w:line="312" w:lineRule="auto"/>
        <w:ind w:firstLine="567"/>
        <w:jc w:val="both"/>
      </w:pPr>
      <w:r w:rsidRPr="00F64C75">
        <w:rPr>
          <w:b/>
          <w:bCs/>
        </w:rPr>
        <w:t>6.3.4</w:t>
      </w:r>
      <w:proofErr w:type="gramStart"/>
      <w:r w:rsidRPr="00F64C75">
        <w:rPr>
          <w:b/>
          <w:bCs/>
        </w:rPr>
        <w:t>.</w:t>
      </w:r>
      <w:r w:rsidRPr="00F64C75">
        <w:t xml:space="preserve"> выполнение</w:t>
      </w:r>
      <w:proofErr w:type="gramEnd"/>
      <w:r w:rsidRPr="00F64C75">
        <w:t xml:space="preserve"> решений Ученого совета МГУ и Ученого совета юридического факультета;</w:t>
      </w:r>
    </w:p>
    <w:p w:rsidR="00F64C75" w:rsidRPr="00F64C75" w:rsidRDefault="00F64C75" w:rsidP="00F64C75">
      <w:pPr>
        <w:spacing w:line="312" w:lineRule="auto"/>
        <w:ind w:firstLine="567"/>
        <w:jc w:val="both"/>
      </w:pPr>
      <w:r w:rsidRPr="00F64C75">
        <w:rPr>
          <w:b/>
          <w:bCs/>
        </w:rPr>
        <w:t>6.3.5</w:t>
      </w:r>
      <w:proofErr w:type="gramStart"/>
      <w:r w:rsidRPr="00F64C75">
        <w:rPr>
          <w:b/>
          <w:bCs/>
        </w:rPr>
        <w:t>.</w:t>
      </w:r>
      <w:r w:rsidRPr="00F64C75">
        <w:t xml:space="preserve"> определение</w:t>
      </w:r>
      <w:proofErr w:type="gramEnd"/>
      <w:r w:rsidRPr="00F64C75">
        <w:t xml:space="preserve"> приоритетных и перспективных направлений научно-технической политики НОЦ, способствующих повышению эффективности инновационной деятельности;</w:t>
      </w:r>
    </w:p>
    <w:p w:rsidR="00F64C75" w:rsidRPr="00F64C75" w:rsidRDefault="00F64C75" w:rsidP="00F64C75">
      <w:pPr>
        <w:spacing w:line="312" w:lineRule="auto"/>
        <w:ind w:firstLine="567"/>
        <w:jc w:val="both"/>
      </w:pPr>
      <w:r w:rsidRPr="00F64C75">
        <w:rPr>
          <w:b/>
          <w:bCs/>
        </w:rPr>
        <w:t>6.3.6</w:t>
      </w:r>
      <w:proofErr w:type="gramStart"/>
      <w:r w:rsidRPr="00F64C75">
        <w:rPr>
          <w:b/>
          <w:bCs/>
        </w:rPr>
        <w:t>.</w:t>
      </w:r>
      <w:r w:rsidRPr="00F64C75">
        <w:t xml:space="preserve"> выработка</w:t>
      </w:r>
      <w:proofErr w:type="gramEnd"/>
      <w:r w:rsidRPr="00F64C75">
        <w:t xml:space="preserve"> рекомендаций по направлению деятельности НОЦ;</w:t>
      </w:r>
    </w:p>
    <w:p w:rsidR="00F64C75" w:rsidRPr="00F64C75" w:rsidRDefault="00F64C75" w:rsidP="00F64C75">
      <w:pPr>
        <w:spacing w:line="312" w:lineRule="auto"/>
        <w:ind w:firstLine="567"/>
        <w:jc w:val="both"/>
      </w:pPr>
      <w:r w:rsidRPr="00F64C75">
        <w:rPr>
          <w:b/>
          <w:bCs/>
        </w:rPr>
        <w:t>6.3.7</w:t>
      </w:r>
      <w:proofErr w:type="gramStart"/>
      <w:r w:rsidRPr="00F64C75">
        <w:rPr>
          <w:b/>
          <w:bCs/>
        </w:rPr>
        <w:t>.</w:t>
      </w:r>
      <w:r w:rsidRPr="00F64C75">
        <w:t xml:space="preserve"> привлечение</w:t>
      </w:r>
      <w:proofErr w:type="gramEnd"/>
      <w:r w:rsidRPr="00F64C75">
        <w:t xml:space="preserve"> ведущих специалистов различных сфер к совместной с НОЦ образовательной, научно-исследовательской и инновационной деятельности;</w:t>
      </w:r>
    </w:p>
    <w:p w:rsidR="00F64C75" w:rsidRPr="00F64C75" w:rsidRDefault="00F64C75" w:rsidP="00F64C75">
      <w:pPr>
        <w:spacing w:line="312" w:lineRule="auto"/>
        <w:ind w:firstLine="567"/>
        <w:jc w:val="both"/>
      </w:pPr>
      <w:r w:rsidRPr="00F64C75">
        <w:rPr>
          <w:b/>
          <w:bCs/>
        </w:rPr>
        <w:t>6.3.8</w:t>
      </w:r>
      <w:proofErr w:type="gramStart"/>
      <w:r w:rsidRPr="00F64C75">
        <w:rPr>
          <w:b/>
          <w:bCs/>
        </w:rPr>
        <w:t>.</w:t>
      </w:r>
      <w:r w:rsidRPr="00F64C75">
        <w:t xml:space="preserve"> разработка</w:t>
      </w:r>
      <w:proofErr w:type="gramEnd"/>
      <w:r w:rsidRPr="00F64C75">
        <w:t xml:space="preserve"> плана работы НОЦ на календарный год и представление его на утверждение заместителю декана по научной работе; </w:t>
      </w:r>
    </w:p>
    <w:p w:rsidR="00F64C75" w:rsidRPr="00F64C75" w:rsidRDefault="00F64C75" w:rsidP="00F64C75">
      <w:pPr>
        <w:spacing w:line="312" w:lineRule="auto"/>
        <w:ind w:firstLine="567"/>
        <w:jc w:val="both"/>
      </w:pPr>
      <w:r w:rsidRPr="00F64C75">
        <w:rPr>
          <w:b/>
          <w:bCs/>
        </w:rPr>
        <w:t>6.3.9</w:t>
      </w:r>
      <w:proofErr w:type="gramStart"/>
      <w:r w:rsidRPr="00F64C75">
        <w:rPr>
          <w:b/>
          <w:bCs/>
        </w:rPr>
        <w:t>.</w:t>
      </w:r>
      <w:r w:rsidRPr="00F64C75">
        <w:t xml:space="preserve"> участие</w:t>
      </w:r>
      <w:proofErr w:type="gramEnd"/>
      <w:r w:rsidRPr="00F64C75">
        <w:t xml:space="preserve"> в работе всех подразделений университета, где обсуждаются и принимаются решения по деятельности НОЦ;</w:t>
      </w:r>
    </w:p>
    <w:p w:rsidR="00F64C75" w:rsidRPr="00F64C75" w:rsidRDefault="00F64C75" w:rsidP="00F64C75">
      <w:pPr>
        <w:spacing w:line="312" w:lineRule="auto"/>
        <w:ind w:firstLine="567"/>
        <w:jc w:val="both"/>
      </w:pPr>
      <w:r w:rsidRPr="00F64C75">
        <w:rPr>
          <w:b/>
          <w:bCs/>
        </w:rPr>
        <w:t>6.3.10</w:t>
      </w:r>
      <w:proofErr w:type="gramStart"/>
      <w:r w:rsidRPr="00F64C75">
        <w:rPr>
          <w:b/>
          <w:bCs/>
        </w:rPr>
        <w:t>.</w:t>
      </w:r>
      <w:r w:rsidRPr="00F64C75">
        <w:t xml:space="preserve"> подготовка</w:t>
      </w:r>
      <w:proofErr w:type="gramEnd"/>
      <w:r w:rsidRPr="00F64C75">
        <w:t xml:space="preserve"> ежегодных отчетов о деятельности НОЦ;</w:t>
      </w:r>
    </w:p>
    <w:p w:rsidR="00F64C75" w:rsidRPr="00F64C75" w:rsidRDefault="00F64C75" w:rsidP="00F64C75">
      <w:pPr>
        <w:spacing w:line="312" w:lineRule="auto"/>
        <w:ind w:firstLine="567"/>
        <w:jc w:val="both"/>
      </w:pPr>
      <w:r w:rsidRPr="00F64C75">
        <w:rPr>
          <w:b/>
          <w:bCs/>
        </w:rPr>
        <w:t xml:space="preserve"> </w:t>
      </w:r>
      <w:r w:rsidRPr="00F64C75">
        <w:rPr>
          <w:b/>
          <w:bCs/>
        </w:rPr>
        <w:t>6.3.11</w:t>
      </w:r>
      <w:proofErr w:type="gramStart"/>
      <w:r w:rsidRPr="00F64C75">
        <w:rPr>
          <w:b/>
          <w:bCs/>
        </w:rPr>
        <w:t>.</w:t>
      </w:r>
      <w:r w:rsidRPr="00F64C75">
        <w:t xml:space="preserve"> </w:t>
      </w:r>
      <w:r w:rsidRPr="00F64C75">
        <w:t>внесение</w:t>
      </w:r>
      <w:proofErr w:type="gramEnd"/>
      <w:r w:rsidRPr="00F64C75">
        <w:t xml:space="preserve"> предложений об установлении в соответствии с пунктом 7.6 настоящего Положения</w:t>
      </w:r>
      <w:r w:rsidRPr="00F64C75">
        <w:rPr>
          <w:rStyle w:val="FontStyle24"/>
          <w:sz w:val="24"/>
          <w:szCs w:val="24"/>
        </w:rPr>
        <w:t xml:space="preserve"> доплат в установленном на факультете порядке за дополнительные объемы выполняемых работ, за счет средств, поступающих от деятельности НОЦ.</w:t>
      </w:r>
    </w:p>
    <w:p w:rsidR="00F64C75" w:rsidRPr="00F64C75" w:rsidRDefault="00F64C75" w:rsidP="00F64C75">
      <w:pPr>
        <w:spacing w:line="312" w:lineRule="auto"/>
        <w:ind w:firstLine="567"/>
        <w:jc w:val="both"/>
      </w:pPr>
      <w:r w:rsidRPr="00F64C75">
        <w:rPr>
          <w:b/>
          <w:bCs/>
        </w:rPr>
        <w:t>6.3.12</w:t>
      </w:r>
      <w:proofErr w:type="gramStart"/>
      <w:r w:rsidRPr="00F64C75">
        <w:rPr>
          <w:b/>
          <w:bCs/>
        </w:rPr>
        <w:t>.</w:t>
      </w:r>
      <w:r w:rsidRPr="00F64C75">
        <w:t xml:space="preserve"> подписание</w:t>
      </w:r>
      <w:proofErr w:type="gramEnd"/>
      <w:r w:rsidRPr="00F64C75">
        <w:t xml:space="preserve"> документов на бланке НОЦ только для переписки и визирование финансовых документов, касающихся деятельности НОЦ как структурного подразделения юридического факультета;</w:t>
      </w:r>
    </w:p>
    <w:p w:rsidR="00F64C75" w:rsidRPr="00F64C75" w:rsidRDefault="00F64C75" w:rsidP="00F64C75">
      <w:pPr>
        <w:spacing w:line="312" w:lineRule="auto"/>
        <w:ind w:firstLine="567"/>
        <w:jc w:val="both"/>
      </w:pPr>
      <w:r w:rsidRPr="00F64C75">
        <w:rPr>
          <w:b/>
          <w:bCs/>
        </w:rPr>
        <w:t>6.3.13</w:t>
      </w:r>
      <w:proofErr w:type="gramStart"/>
      <w:r w:rsidRPr="00F64C75">
        <w:rPr>
          <w:b/>
          <w:bCs/>
        </w:rPr>
        <w:t>.</w:t>
      </w:r>
      <w:r w:rsidRPr="00F64C75">
        <w:t xml:space="preserve"> разработка</w:t>
      </w:r>
      <w:proofErr w:type="gramEnd"/>
      <w:r w:rsidRPr="00F64C75">
        <w:t xml:space="preserve"> и направление Декану юридического факультета материально обоснованных заявок с указанием потребностей в материально-технической базе для нужд НОЦ.</w:t>
      </w:r>
    </w:p>
    <w:p w:rsidR="00F64C75" w:rsidRPr="00F64C75" w:rsidRDefault="00F64C75" w:rsidP="00F64C75">
      <w:pPr>
        <w:spacing w:line="312" w:lineRule="auto"/>
        <w:ind w:firstLine="567"/>
        <w:jc w:val="both"/>
        <w:rPr>
          <w:iCs/>
        </w:rPr>
      </w:pPr>
      <w:r w:rsidRPr="00F64C75">
        <w:t xml:space="preserve">6.4. Координацию научно-исследовательской и образовательной деятельности НОЦ осуществляет </w:t>
      </w:r>
      <w:r w:rsidRPr="00F64C75">
        <w:rPr>
          <w:i/>
        </w:rPr>
        <w:t>научный руководитель</w:t>
      </w:r>
      <w:r w:rsidRPr="00F64C75">
        <w:t xml:space="preserve"> НОЦ, назначаемый </w:t>
      </w:r>
      <w:r w:rsidRPr="00F64C75">
        <w:rPr>
          <w:i/>
        </w:rPr>
        <w:t>Деканом юридического факультета</w:t>
      </w:r>
      <w:r w:rsidRPr="00F64C75">
        <w:t xml:space="preserve"> по представлению</w:t>
      </w:r>
      <w:r w:rsidRPr="00F64C75">
        <w:rPr>
          <w:i/>
          <w:iCs/>
        </w:rPr>
        <w:t xml:space="preserve"> заведующего кафедрой уголовного права и криминологии юридического факультета</w:t>
      </w:r>
      <w:r w:rsidRPr="00F64C75">
        <w:rPr>
          <w:iCs/>
        </w:rPr>
        <w:t xml:space="preserve"> из числа ведущих профессоров кафедры по профилю центра.</w:t>
      </w:r>
    </w:p>
    <w:p w:rsidR="00F64C75" w:rsidRPr="00F64C75" w:rsidRDefault="00F64C75" w:rsidP="00F64C75">
      <w:pPr>
        <w:spacing w:line="312" w:lineRule="auto"/>
        <w:ind w:firstLine="567"/>
        <w:jc w:val="both"/>
        <w:rPr>
          <w:i/>
          <w:iCs/>
        </w:rPr>
      </w:pPr>
      <w:r w:rsidRPr="00F64C75">
        <w:rPr>
          <w:iCs/>
        </w:rPr>
        <w:t xml:space="preserve">6.5. </w:t>
      </w:r>
      <w:r w:rsidRPr="00F64C75">
        <w:rPr>
          <w:i/>
          <w:iCs/>
        </w:rPr>
        <w:t>Права и обязанности Научного руководителя НОЦ:</w:t>
      </w:r>
    </w:p>
    <w:p w:rsidR="00F64C75" w:rsidRPr="00F64C75" w:rsidRDefault="00F64C75" w:rsidP="00F64C75">
      <w:pPr>
        <w:spacing w:line="312" w:lineRule="auto"/>
        <w:ind w:firstLine="567"/>
        <w:jc w:val="both"/>
      </w:pPr>
      <w:r w:rsidRPr="00F64C75">
        <w:rPr>
          <w:b/>
          <w:bCs/>
        </w:rPr>
        <w:t>6.5.1</w:t>
      </w:r>
      <w:proofErr w:type="gramStart"/>
      <w:r w:rsidRPr="00F64C75">
        <w:rPr>
          <w:b/>
          <w:bCs/>
        </w:rPr>
        <w:t>.</w:t>
      </w:r>
      <w:r w:rsidRPr="00F64C75">
        <w:t xml:space="preserve"> координация</w:t>
      </w:r>
      <w:proofErr w:type="gramEnd"/>
      <w:r w:rsidRPr="00F64C75">
        <w:t xml:space="preserve"> работы Участников НОЦ;</w:t>
      </w:r>
    </w:p>
    <w:p w:rsidR="00F64C75" w:rsidRPr="00F64C75" w:rsidRDefault="00F64C75" w:rsidP="00F64C75">
      <w:pPr>
        <w:spacing w:line="312" w:lineRule="auto"/>
        <w:ind w:firstLine="567"/>
        <w:jc w:val="both"/>
      </w:pPr>
      <w:r w:rsidRPr="00F64C75">
        <w:rPr>
          <w:b/>
          <w:bCs/>
        </w:rPr>
        <w:t>6.5.2</w:t>
      </w:r>
      <w:proofErr w:type="gramStart"/>
      <w:r w:rsidRPr="00F64C75">
        <w:rPr>
          <w:b/>
          <w:bCs/>
        </w:rPr>
        <w:t>.</w:t>
      </w:r>
      <w:r w:rsidRPr="00F64C75">
        <w:t xml:space="preserve"> представление</w:t>
      </w:r>
      <w:proofErr w:type="gramEnd"/>
      <w:r w:rsidRPr="00F64C75">
        <w:t xml:space="preserve"> НОЦ в российских и зарубежных учреждениях и организациях;</w:t>
      </w:r>
    </w:p>
    <w:p w:rsidR="00F64C75" w:rsidRPr="00F64C75" w:rsidRDefault="00F64C75" w:rsidP="00F64C75">
      <w:pPr>
        <w:spacing w:line="312" w:lineRule="auto"/>
        <w:ind w:firstLine="567"/>
        <w:jc w:val="both"/>
      </w:pPr>
      <w:r w:rsidRPr="00F64C75">
        <w:rPr>
          <w:b/>
          <w:bCs/>
        </w:rPr>
        <w:t>6.5.3</w:t>
      </w:r>
      <w:proofErr w:type="gramStart"/>
      <w:r w:rsidRPr="00F64C75">
        <w:rPr>
          <w:b/>
          <w:bCs/>
        </w:rPr>
        <w:t>.</w:t>
      </w:r>
      <w:r w:rsidRPr="00F64C75">
        <w:t xml:space="preserve"> формирование</w:t>
      </w:r>
      <w:proofErr w:type="gramEnd"/>
      <w:r w:rsidRPr="00F64C75">
        <w:t xml:space="preserve"> стратегических планов и предложений по оптимизации внутренней деятельности НОЦ;</w:t>
      </w:r>
    </w:p>
    <w:p w:rsidR="00F64C75" w:rsidRPr="00F64C75" w:rsidRDefault="00F64C75" w:rsidP="00F64C75">
      <w:pPr>
        <w:spacing w:line="312" w:lineRule="auto"/>
        <w:ind w:firstLine="567"/>
        <w:jc w:val="both"/>
      </w:pPr>
      <w:r w:rsidRPr="00F64C75">
        <w:rPr>
          <w:b/>
          <w:bCs/>
        </w:rPr>
        <w:t>6.5.4</w:t>
      </w:r>
      <w:proofErr w:type="gramStart"/>
      <w:r w:rsidRPr="00F64C75">
        <w:rPr>
          <w:b/>
          <w:bCs/>
        </w:rPr>
        <w:t>.</w:t>
      </w:r>
      <w:r w:rsidRPr="00F64C75">
        <w:t xml:space="preserve"> выполнение</w:t>
      </w:r>
      <w:proofErr w:type="gramEnd"/>
      <w:r w:rsidRPr="00F64C75">
        <w:t xml:space="preserve"> решений Ученого совета МГУ и Ученого совета юридического факультета;</w:t>
      </w:r>
    </w:p>
    <w:p w:rsidR="00F64C75" w:rsidRPr="00F64C75" w:rsidRDefault="00F64C75" w:rsidP="00F64C75">
      <w:pPr>
        <w:spacing w:line="312" w:lineRule="auto"/>
        <w:ind w:firstLine="567"/>
        <w:jc w:val="both"/>
      </w:pPr>
      <w:r w:rsidRPr="00F64C75">
        <w:rPr>
          <w:b/>
          <w:bCs/>
        </w:rPr>
        <w:t>6.5.5</w:t>
      </w:r>
      <w:proofErr w:type="gramStart"/>
      <w:r w:rsidRPr="00F64C75">
        <w:rPr>
          <w:b/>
          <w:bCs/>
        </w:rPr>
        <w:t>.</w:t>
      </w:r>
      <w:r w:rsidRPr="00F64C75">
        <w:t xml:space="preserve"> определение</w:t>
      </w:r>
      <w:proofErr w:type="gramEnd"/>
      <w:r w:rsidRPr="00F64C75">
        <w:t xml:space="preserve"> приоритетных и перспективных направлений научно-технической политики НОЦ, способствующих повышению эффективности инновационной деятельности;</w:t>
      </w:r>
    </w:p>
    <w:p w:rsidR="00F64C75" w:rsidRPr="00F64C75" w:rsidRDefault="00F64C75" w:rsidP="00F64C75">
      <w:pPr>
        <w:spacing w:line="312" w:lineRule="auto"/>
        <w:ind w:firstLine="567"/>
        <w:jc w:val="both"/>
      </w:pPr>
      <w:r w:rsidRPr="00F64C75">
        <w:rPr>
          <w:b/>
          <w:bCs/>
        </w:rPr>
        <w:lastRenderedPageBreak/>
        <w:t>6.5.6</w:t>
      </w:r>
      <w:proofErr w:type="gramStart"/>
      <w:r w:rsidRPr="00F64C75">
        <w:rPr>
          <w:b/>
          <w:bCs/>
        </w:rPr>
        <w:t>.</w:t>
      </w:r>
      <w:r w:rsidRPr="00F64C75">
        <w:t xml:space="preserve"> выработка</w:t>
      </w:r>
      <w:proofErr w:type="gramEnd"/>
      <w:r w:rsidRPr="00F64C75">
        <w:t xml:space="preserve"> рекомендаций по направлению деятельности НОЦ;</w:t>
      </w:r>
    </w:p>
    <w:p w:rsidR="00F64C75" w:rsidRPr="00F64C75" w:rsidRDefault="00F64C75" w:rsidP="00F64C75">
      <w:pPr>
        <w:spacing w:line="312" w:lineRule="auto"/>
        <w:ind w:firstLine="567"/>
        <w:jc w:val="both"/>
      </w:pPr>
      <w:r w:rsidRPr="00F64C75">
        <w:rPr>
          <w:b/>
          <w:bCs/>
        </w:rPr>
        <w:t>6.5.7</w:t>
      </w:r>
      <w:proofErr w:type="gramStart"/>
      <w:r w:rsidRPr="00F64C75">
        <w:rPr>
          <w:b/>
          <w:bCs/>
        </w:rPr>
        <w:t>.</w:t>
      </w:r>
      <w:r w:rsidRPr="00F64C75">
        <w:t xml:space="preserve"> внесение</w:t>
      </w:r>
      <w:proofErr w:type="gramEnd"/>
      <w:r w:rsidRPr="00F64C75">
        <w:t xml:space="preserve"> предложений Директору НОЦ о привлечение ведущих специалистов различных сфер к совместной с НОЦ образовательной, научно-исследовательской и инновационной деятельности;</w:t>
      </w:r>
    </w:p>
    <w:p w:rsidR="00F64C75" w:rsidRPr="00F64C75" w:rsidRDefault="00F64C75" w:rsidP="00F64C75">
      <w:pPr>
        <w:spacing w:line="312" w:lineRule="auto"/>
        <w:ind w:firstLine="567"/>
        <w:jc w:val="both"/>
      </w:pPr>
      <w:r w:rsidRPr="00F64C75">
        <w:rPr>
          <w:b/>
          <w:bCs/>
        </w:rPr>
        <w:t>6.5.8</w:t>
      </w:r>
      <w:proofErr w:type="gramStart"/>
      <w:r w:rsidRPr="00F64C75">
        <w:rPr>
          <w:b/>
          <w:bCs/>
        </w:rPr>
        <w:t>.</w:t>
      </w:r>
      <w:r w:rsidRPr="00F64C75">
        <w:t xml:space="preserve"> разработка</w:t>
      </w:r>
      <w:proofErr w:type="gramEnd"/>
      <w:r w:rsidRPr="00F64C75">
        <w:t xml:space="preserve"> плана работы НОЦ на календарный год и представление его на рассмотрение  Директору НОЦ; </w:t>
      </w:r>
    </w:p>
    <w:p w:rsidR="00F64C75" w:rsidRPr="00F64C75" w:rsidRDefault="00F64C75" w:rsidP="00F64C75">
      <w:pPr>
        <w:spacing w:line="312" w:lineRule="auto"/>
        <w:ind w:firstLine="567"/>
        <w:jc w:val="both"/>
      </w:pPr>
      <w:r w:rsidRPr="00F64C75">
        <w:rPr>
          <w:b/>
          <w:bCs/>
        </w:rPr>
        <w:t>6.5.9</w:t>
      </w:r>
      <w:proofErr w:type="gramStart"/>
      <w:r w:rsidRPr="00F64C75">
        <w:rPr>
          <w:b/>
          <w:bCs/>
        </w:rPr>
        <w:t>.</w:t>
      </w:r>
      <w:r w:rsidRPr="00F64C75">
        <w:t xml:space="preserve"> участие</w:t>
      </w:r>
      <w:proofErr w:type="gramEnd"/>
      <w:r w:rsidRPr="00F64C75">
        <w:t xml:space="preserve"> в работе всех подразделений университета, где обсуждаются и принимаются решения по деятельности НОЦ;</w:t>
      </w:r>
    </w:p>
    <w:p w:rsidR="00F64C75" w:rsidRPr="00F64C75" w:rsidRDefault="00F64C75" w:rsidP="00F64C75">
      <w:pPr>
        <w:spacing w:line="312" w:lineRule="auto"/>
        <w:ind w:firstLine="567"/>
        <w:jc w:val="both"/>
      </w:pPr>
      <w:r w:rsidRPr="00F64C75">
        <w:rPr>
          <w:b/>
          <w:bCs/>
        </w:rPr>
        <w:t>6.5.10</w:t>
      </w:r>
      <w:proofErr w:type="gramStart"/>
      <w:r w:rsidRPr="00F64C75">
        <w:rPr>
          <w:b/>
          <w:bCs/>
        </w:rPr>
        <w:t>.</w:t>
      </w:r>
      <w:r w:rsidRPr="00F64C75">
        <w:t xml:space="preserve"> подготовка</w:t>
      </w:r>
      <w:proofErr w:type="gramEnd"/>
      <w:r w:rsidRPr="00F64C75">
        <w:t xml:space="preserve"> ежегодных отчетов о деятельности НОЦ и представление для рассмотрения  Директору НОЦ;</w:t>
      </w:r>
    </w:p>
    <w:p w:rsidR="00F64C75" w:rsidRPr="00F64C75" w:rsidRDefault="00F64C75" w:rsidP="00F64C75">
      <w:pPr>
        <w:spacing w:line="312" w:lineRule="auto"/>
        <w:ind w:firstLine="567"/>
        <w:jc w:val="both"/>
        <w:rPr>
          <w:b/>
        </w:rPr>
      </w:pPr>
      <w:r w:rsidRPr="00F64C75">
        <w:rPr>
          <w:b/>
        </w:rPr>
        <w:t>6.5.11</w:t>
      </w:r>
      <w:proofErr w:type="gramStart"/>
      <w:r w:rsidRPr="00F64C75">
        <w:rPr>
          <w:b/>
        </w:rPr>
        <w:t xml:space="preserve">. </w:t>
      </w:r>
      <w:r w:rsidRPr="00F64C75">
        <w:t>внесение</w:t>
      </w:r>
      <w:proofErr w:type="gramEnd"/>
      <w:r w:rsidRPr="00F64C75">
        <w:t xml:space="preserve"> предложений Директору НОЦ об установлении в соответствии с пунктом 7.6 настоящего Положения</w:t>
      </w:r>
      <w:r w:rsidRPr="00F64C75">
        <w:rPr>
          <w:rStyle w:val="FontStyle24"/>
          <w:sz w:val="24"/>
          <w:szCs w:val="24"/>
        </w:rPr>
        <w:t xml:space="preserve"> доплат в установленном на факультете порядке за дополнительные объемы выполняемых работ, за счет средств, поступающих от деятельности НОЦ.</w:t>
      </w:r>
    </w:p>
    <w:p w:rsidR="00F64C75" w:rsidRPr="00F64C75" w:rsidRDefault="00F64C75" w:rsidP="00F64C75">
      <w:pPr>
        <w:spacing w:line="312" w:lineRule="auto"/>
        <w:ind w:firstLine="567"/>
        <w:jc w:val="both"/>
      </w:pPr>
      <w:r w:rsidRPr="00F64C75">
        <w:rPr>
          <w:b/>
          <w:bCs/>
        </w:rPr>
        <w:t>6.5.12</w:t>
      </w:r>
      <w:proofErr w:type="gramStart"/>
      <w:r w:rsidRPr="00F64C75">
        <w:rPr>
          <w:b/>
          <w:bCs/>
        </w:rPr>
        <w:t>.</w:t>
      </w:r>
      <w:r w:rsidRPr="00F64C75">
        <w:t xml:space="preserve"> подготовка</w:t>
      </w:r>
      <w:proofErr w:type="gramEnd"/>
      <w:r w:rsidRPr="00F64C75">
        <w:t xml:space="preserve"> для подписания заведующему кафедрой уголовного права и криминологии документов на бланке НОЦ только для переписки и визирование финансовых документов, касающихся деятельности НОЦ как структурного подразделения юридического факультета;</w:t>
      </w:r>
    </w:p>
    <w:p w:rsidR="00F64C75" w:rsidRPr="00F64C75" w:rsidRDefault="00F64C75" w:rsidP="00F64C75">
      <w:pPr>
        <w:spacing w:line="312" w:lineRule="auto"/>
        <w:ind w:firstLine="567"/>
        <w:jc w:val="both"/>
      </w:pPr>
      <w:r w:rsidRPr="00F64C75">
        <w:rPr>
          <w:b/>
          <w:bCs/>
        </w:rPr>
        <w:t>6.5.13</w:t>
      </w:r>
      <w:proofErr w:type="gramStart"/>
      <w:r w:rsidRPr="00F64C75">
        <w:rPr>
          <w:b/>
          <w:bCs/>
        </w:rPr>
        <w:t>.</w:t>
      </w:r>
      <w:r w:rsidRPr="00F64C75">
        <w:t xml:space="preserve"> подготовка</w:t>
      </w:r>
      <w:proofErr w:type="gramEnd"/>
      <w:r w:rsidRPr="00F64C75">
        <w:t xml:space="preserve"> предложений заведующему кафедрой уголовного права и криминологии о совершенствовании материально-технической базы НОЦ.</w:t>
      </w:r>
    </w:p>
    <w:p w:rsidR="00F64C75" w:rsidRPr="00F64C75" w:rsidRDefault="00F64C75" w:rsidP="00F64C75">
      <w:pPr>
        <w:spacing w:line="312" w:lineRule="auto"/>
        <w:ind w:firstLine="567"/>
        <w:jc w:val="both"/>
      </w:pPr>
    </w:p>
    <w:p w:rsidR="00F64C75" w:rsidRPr="00F64C75" w:rsidRDefault="00F64C75" w:rsidP="00F64C75">
      <w:pPr>
        <w:spacing w:line="312" w:lineRule="auto"/>
        <w:ind w:firstLine="567"/>
        <w:jc w:val="both"/>
      </w:pPr>
      <w:r w:rsidRPr="00F64C75">
        <w:rPr>
          <w:b/>
          <w:bCs/>
        </w:rPr>
        <w:t>6.6.</w:t>
      </w:r>
      <w:r w:rsidRPr="00F64C75">
        <w:t xml:space="preserve"> Отчет о деятельности НОЦ ежегодно представляется на утверждение Ученому совету юридического факультета.</w:t>
      </w:r>
    </w:p>
    <w:p w:rsidR="00F64C75" w:rsidRPr="00F64C75" w:rsidRDefault="00F64C75" w:rsidP="00F64C75">
      <w:pPr>
        <w:spacing w:line="312" w:lineRule="auto"/>
        <w:ind w:firstLine="567"/>
        <w:jc w:val="both"/>
      </w:pPr>
    </w:p>
    <w:p w:rsidR="00F64C75" w:rsidRPr="00F64C75" w:rsidRDefault="00F64C75" w:rsidP="00F64C75">
      <w:pPr>
        <w:spacing w:line="312" w:lineRule="auto"/>
        <w:ind w:firstLine="567"/>
        <w:jc w:val="both"/>
        <w:rPr>
          <w:b/>
        </w:rPr>
      </w:pPr>
      <w:r w:rsidRPr="00F64C75">
        <w:rPr>
          <w:b/>
        </w:rPr>
        <w:t>Глава 7. Финансирование деятельности НОЦ.</w:t>
      </w:r>
    </w:p>
    <w:p w:rsidR="00F64C75" w:rsidRPr="00F64C75" w:rsidRDefault="00F64C75" w:rsidP="00F64C75">
      <w:pPr>
        <w:spacing w:line="312" w:lineRule="auto"/>
        <w:ind w:firstLine="567"/>
        <w:jc w:val="both"/>
      </w:pPr>
      <w:r w:rsidRPr="00F64C75">
        <w:t>7.1. Финансирование НОЦ осуществляется за счет:</w:t>
      </w:r>
    </w:p>
    <w:p w:rsidR="00F64C75" w:rsidRPr="00F64C75" w:rsidRDefault="00F64C75" w:rsidP="00F64C75">
      <w:pPr>
        <w:spacing w:line="312" w:lineRule="auto"/>
        <w:ind w:firstLine="567"/>
        <w:jc w:val="both"/>
      </w:pPr>
      <w:r w:rsidRPr="00F64C75">
        <w:t>- средств, полученных от осуществляемой им приносящей доход деятельности;</w:t>
      </w:r>
    </w:p>
    <w:p w:rsidR="00F64C75" w:rsidRPr="00F64C75" w:rsidRDefault="00F64C75" w:rsidP="00F64C75">
      <w:pPr>
        <w:spacing w:line="312" w:lineRule="auto"/>
        <w:ind w:firstLine="567"/>
        <w:jc w:val="both"/>
      </w:pPr>
      <w:r w:rsidRPr="00F64C75">
        <w:t>- грантов;</w:t>
      </w:r>
    </w:p>
    <w:p w:rsidR="00F64C75" w:rsidRPr="00F64C75" w:rsidRDefault="00F64C75" w:rsidP="00F64C75">
      <w:pPr>
        <w:spacing w:line="312" w:lineRule="auto"/>
        <w:ind w:firstLine="567"/>
        <w:jc w:val="both"/>
      </w:pPr>
      <w:r w:rsidRPr="00F64C75">
        <w:t>- пожертвований и иной благотворительной помощи;</w:t>
      </w:r>
    </w:p>
    <w:p w:rsidR="00F64C75" w:rsidRPr="00F64C75" w:rsidRDefault="00F64C75" w:rsidP="00F64C75">
      <w:pPr>
        <w:spacing w:line="360" w:lineRule="auto"/>
        <w:ind w:firstLine="567"/>
        <w:jc w:val="both"/>
        <w:rPr>
          <w:color w:val="0C0021"/>
        </w:rPr>
      </w:pPr>
      <w:r w:rsidRPr="00F64C75">
        <w:t xml:space="preserve">7.2. НОЦ </w:t>
      </w:r>
      <w:r w:rsidRPr="00F64C75">
        <w:rPr>
          <w:color w:val="0C0021"/>
        </w:rPr>
        <w:t>имеет право пользоваться имуществом и помещениями, предоставленными ему Юридическим факультетом МГУ и университетом, только в соответствии с направлениями его деятельности и для осуществления научно-образовательных программ.</w:t>
      </w:r>
    </w:p>
    <w:p w:rsidR="00F64C75" w:rsidRPr="00F64C75" w:rsidRDefault="00F64C75" w:rsidP="00F64C75">
      <w:pPr>
        <w:spacing w:line="312" w:lineRule="auto"/>
        <w:ind w:firstLine="567"/>
        <w:jc w:val="both"/>
        <w:rPr>
          <w:rStyle w:val="FontStyle24"/>
          <w:sz w:val="24"/>
          <w:szCs w:val="24"/>
        </w:rPr>
      </w:pPr>
      <w:r w:rsidRPr="00F64C75">
        <w:t xml:space="preserve">7.3. НОЦ </w:t>
      </w:r>
      <w:r w:rsidRPr="00F64C75">
        <w:rPr>
          <w:rStyle w:val="FontStyle24"/>
          <w:sz w:val="24"/>
          <w:szCs w:val="24"/>
        </w:rPr>
        <w:t xml:space="preserve">при наличии свободного аудиторного фонда выделяются аудитории для проведения занятий по месту расположения факультета. </w:t>
      </w:r>
    </w:p>
    <w:p w:rsidR="00F64C75" w:rsidRPr="00F64C75" w:rsidRDefault="00F64C75" w:rsidP="00F64C75">
      <w:pPr>
        <w:spacing w:line="360" w:lineRule="auto"/>
        <w:ind w:firstLine="567"/>
        <w:jc w:val="both"/>
        <w:rPr>
          <w:color w:val="0C0021"/>
        </w:rPr>
      </w:pPr>
      <w:r w:rsidRPr="00F64C75">
        <w:t>7.4. НОЦ обеспечивается мебелью, расходными материалами, литературой и необходимым оборудованием исходя из потребностей деятельности и материальных возможностей МГУ и факультета согласно локальным актам МГУ и факультета</w:t>
      </w:r>
      <w:r w:rsidRPr="00F64C75">
        <w:rPr>
          <w:color w:val="0C0021"/>
        </w:rPr>
        <w:t xml:space="preserve"> за счет средств, полученных от деятельности НОЦ, пожертвований или иной благотворительной помощи. </w:t>
      </w:r>
    </w:p>
    <w:p w:rsidR="00F64C75" w:rsidRPr="00F64C75" w:rsidRDefault="00F64C75" w:rsidP="00F64C75">
      <w:pPr>
        <w:spacing w:line="312" w:lineRule="auto"/>
        <w:ind w:firstLine="567"/>
        <w:jc w:val="both"/>
        <w:rPr>
          <w:rStyle w:val="FontStyle24"/>
          <w:sz w:val="24"/>
          <w:szCs w:val="24"/>
        </w:rPr>
      </w:pPr>
      <w:r w:rsidRPr="00F64C75">
        <w:lastRenderedPageBreak/>
        <w:t xml:space="preserve">7.5. Для выполнения отдельных заданий и работ в НОЦ могут привлекаться отдельные исполнители, преподаватели и сотрудники на основе гражданско-правовых договоров в порядке, установленным законодательством РФ, или на добровольной основе. </w:t>
      </w:r>
      <w:r w:rsidRPr="00F64C75">
        <w:rPr>
          <w:rStyle w:val="FontStyle24"/>
          <w:sz w:val="24"/>
          <w:szCs w:val="24"/>
        </w:rPr>
        <w:t>Также для ведения преподавательской и научной деятельности могут привлекаться научные работники иных факультетов МГУ, специалисты других ведущих научных центров, государственных органов и органов местного самоуправления.</w:t>
      </w:r>
    </w:p>
    <w:p w:rsidR="00F64C75" w:rsidRPr="00F64C75" w:rsidRDefault="00F64C75" w:rsidP="00F64C75">
      <w:pPr>
        <w:spacing w:after="240" w:line="312" w:lineRule="auto"/>
        <w:ind w:firstLine="567"/>
        <w:jc w:val="both"/>
      </w:pPr>
      <w:r w:rsidRPr="00F64C75">
        <w:rPr>
          <w:rStyle w:val="FontStyle24"/>
          <w:sz w:val="24"/>
          <w:szCs w:val="24"/>
        </w:rPr>
        <w:t>7.6. Работники факультета, обеспечивающие деятельность НОЦ, могут получать доплаты в установленном на факультете порядке за дополнительные объемы выполняемых работ, за счет средств, поступающих от деятельности НОЦ. Выплаты работникам иных факультетов МГУ, специалистам других ведущих научных центров, государственных органов и органов местного самоуправления, обеспечивающих деятельность НОЦ, осуществляется в рамках гражданско-правовых договоров за счет средств, полученных от деятельности НОЦ.</w:t>
      </w:r>
    </w:p>
    <w:p w:rsidR="00F64C75" w:rsidRPr="00F64C75" w:rsidRDefault="00F64C75" w:rsidP="00F64C75">
      <w:pPr>
        <w:spacing w:line="312" w:lineRule="auto"/>
        <w:ind w:firstLine="567"/>
        <w:jc w:val="both"/>
      </w:pPr>
    </w:p>
    <w:p w:rsidR="00F64C75" w:rsidRPr="00F64C75" w:rsidRDefault="00F64C75" w:rsidP="00F64C75">
      <w:pPr>
        <w:spacing w:line="312" w:lineRule="auto"/>
        <w:ind w:firstLine="567"/>
        <w:jc w:val="both"/>
        <w:rPr>
          <w:b/>
        </w:rPr>
      </w:pPr>
      <w:r w:rsidRPr="00F64C75">
        <w:rPr>
          <w:b/>
        </w:rPr>
        <w:t>Глава 8. Заключительные положения.</w:t>
      </w:r>
    </w:p>
    <w:p w:rsidR="00F64C75" w:rsidRPr="00F64C75" w:rsidRDefault="00F64C75" w:rsidP="00F64C75">
      <w:pPr>
        <w:spacing w:line="312" w:lineRule="auto"/>
        <w:ind w:firstLine="567"/>
        <w:jc w:val="both"/>
      </w:pPr>
      <w:r w:rsidRPr="00F64C75">
        <w:rPr>
          <w:b/>
          <w:bCs/>
        </w:rPr>
        <w:t>8.1.</w:t>
      </w:r>
      <w:r w:rsidRPr="00F64C75">
        <w:t xml:space="preserve"> НОЦ создается, реорганизуется и ликвидируется по представлению Ученого совета факультета, решением Ученого совета МГУ.</w:t>
      </w:r>
    </w:p>
    <w:p w:rsidR="00F64C75" w:rsidRPr="00F64C75" w:rsidRDefault="00F64C75" w:rsidP="00F64C75">
      <w:pPr>
        <w:spacing w:line="312" w:lineRule="auto"/>
        <w:ind w:firstLine="567"/>
        <w:jc w:val="both"/>
      </w:pPr>
      <w:r w:rsidRPr="00F64C75">
        <w:rPr>
          <w:b/>
          <w:bCs/>
        </w:rPr>
        <w:t>8.2.</w:t>
      </w:r>
      <w:r w:rsidRPr="00F64C75">
        <w:t xml:space="preserve"> Настоящее Положение, изменения и дополнения к нему действуют с момента утверждения их Деканом юридического факультета.</w:t>
      </w:r>
    </w:p>
    <w:p w:rsidR="00F64C75" w:rsidRPr="00F64C75" w:rsidRDefault="00F64C75" w:rsidP="00F64C75">
      <w:pPr>
        <w:spacing w:line="312" w:lineRule="auto"/>
        <w:ind w:firstLine="567"/>
        <w:jc w:val="both"/>
        <w:rPr>
          <w:rStyle w:val="FontStyle24"/>
          <w:sz w:val="24"/>
          <w:szCs w:val="24"/>
        </w:rPr>
      </w:pPr>
      <w:r w:rsidRPr="00F64C75">
        <w:rPr>
          <w:b/>
          <w:bCs/>
        </w:rPr>
        <w:t>8.3.</w:t>
      </w:r>
      <w:r w:rsidRPr="00F64C75">
        <w:t xml:space="preserve"> </w:t>
      </w:r>
      <w:r w:rsidRPr="00F64C75">
        <w:rPr>
          <w:rStyle w:val="FontStyle24"/>
          <w:sz w:val="24"/>
          <w:szCs w:val="24"/>
        </w:rPr>
        <w:t>Научные и учебные разработки, созданные в рамках НОЦ, при оформлении в качестве публикации должны иметь ссылку о том, что они выполнены в рамках работ НОЦ.</w:t>
      </w:r>
    </w:p>
    <w:p w:rsidR="00F64C75" w:rsidRDefault="00F64C75" w:rsidP="009E23FB">
      <w:pPr>
        <w:spacing w:line="360" w:lineRule="auto"/>
        <w:ind w:firstLine="709"/>
        <w:jc w:val="both"/>
        <w:rPr>
          <w:sz w:val="36"/>
          <w:szCs w:val="36"/>
        </w:rPr>
      </w:pPr>
    </w:p>
    <w:p w:rsidR="00F64C75" w:rsidRDefault="00F64C75" w:rsidP="009E23FB">
      <w:pPr>
        <w:spacing w:line="360" w:lineRule="auto"/>
        <w:ind w:firstLine="709"/>
        <w:jc w:val="both"/>
        <w:rPr>
          <w:sz w:val="36"/>
          <w:szCs w:val="36"/>
        </w:rPr>
      </w:pPr>
    </w:p>
    <w:p w:rsidR="006523BA" w:rsidRPr="00AA58A8" w:rsidRDefault="006523BA" w:rsidP="00AA58A8">
      <w:pPr>
        <w:jc w:val="both"/>
        <w:rPr>
          <w:sz w:val="36"/>
          <w:szCs w:val="36"/>
        </w:rPr>
      </w:pPr>
    </w:p>
    <w:sectPr w:rsidR="006523BA" w:rsidRPr="00AA58A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1B" w:rsidRDefault="00DA7B1B" w:rsidP="009E23FB">
      <w:r>
        <w:separator/>
      </w:r>
    </w:p>
  </w:endnote>
  <w:endnote w:type="continuationSeparator" w:id="0">
    <w:p w:rsidR="00DA7B1B" w:rsidRDefault="00DA7B1B" w:rsidP="009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7" w:usb1="00000000" w:usb2="00000000" w:usb3="00000000" w:csb0="00000013" w:csb1="00000000"/>
  </w:font>
  <w:font w:name="Respect Narrow">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1B" w:rsidRDefault="00DA7B1B" w:rsidP="009E23FB">
      <w:r>
        <w:separator/>
      </w:r>
    </w:p>
  </w:footnote>
  <w:footnote w:type="continuationSeparator" w:id="0">
    <w:p w:rsidR="00DA7B1B" w:rsidRDefault="00DA7B1B" w:rsidP="009E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33959"/>
      <w:docPartObj>
        <w:docPartGallery w:val="Page Numbers (Top of Page)"/>
        <w:docPartUnique/>
      </w:docPartObj>
    </w:sdtPr>
    <w:sdtContent>
      <w:p w:rsidR="00F64C75" w:rsidRDefault="00F64C75">
        <w:pPr>
          <w:pStyle w:val="a8"/>
          <w:jc w:val="right"/>
        </w:pPr>
        <w:r>
          <w:fldChar w:fldCharType="begin"/>
        </w:r>
        <w:r>
          <w:instrText>PAGE   \* MERGEFORMAT</w:instrText>
        </w:r>
        <w:r>
          <w:fldChar w:fldCharType="separate"/>
        </w:r>
        <w:r w:rsidR="0075088F">
          <w:rPr>
            <w:noProof/>
          </w:rPr>
          <w:t>8</w:t>
        </w:r>
        <w:r>
          <w:fldChar w:fldCharType="end"/>
        </w:r>
      </w:p>
    </w:sdtContent>
  </w:sdt>
  <w:p w:rsidR="00F64C75" w:rsidRDefault="00F64C7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9"/>
    <w:rsid w:val="005A4049"/>
    <w:rsid w:val="006523BA"/>
    <w:rsid w:val="0075088F"/>
    <w:rsid w:val="008B06B4"/>
    <w:rsid w:val="009E23FB"/>
    <w:rsid w:val="00AA58A8"/>
    <w:rsid w:val="00CB22AB"/>
    <w:rsid w:val="00DA7B1B"/>
    <w:rsid w:val="00F6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A162A-D860-455D-8D11-CCB01106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8A8"/>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текст"/>
    <w:basedOn w:val="a3"/>
    <w:rsid w:val="00AA58A8"/>
    <w:pPr>
      <w:overflowPunct w:val="0"/>
      <w:autoSpaceDE w:val="0"/>
      <w:autoSpaceDN w:val="0"/>
      <w:adjustRightInd w:val="0"/>
      <w:spacing w:after="0"/>
      <w:ind w:right="-57" w:firstLine="397"/>
      <w:jc w:val="both"/>
    </w:pPr>
    <w:rPr>
      <w:rFonts w:ascii="Peterburg" w:hAnsi="Peterburg"/>
      <w:spacing w:val="-4"/>
      <w:w w:val="97"/>
      <w:sz w:val="22"/>
      <w:szCs w:val="20"/>
    </w:rPr>
  </w:style>
  <w:style w:type="paragraph" w:customStyle="1" w:styleId="2">
    <w:name w:val="2_параграф"/>
    <w:basedOn w:val="a"/>
    <w:next w:val="1"/>
    <w:rsid w:val="00AA58A8"/>
    <w:pPr>
      <w:suppressAutoHyphens/>
      <w:spacing w:before="200" w:after="60" w:line="192" w:lineRule="auto"/>
      <w:jc w:val="center"/>
    </w:pPr>
    <w:rPr>
      <w:rFonts w:ascii="Respect Narrow" w:hAnsi="Respect Narrow"/>
      <w:b/>
      <w:bCs/>
      <w:spacing w:val="6"/>
      <w:sz w:val="22"/>
    </w:rPr>
  </w:style>
  <w:style w:type="paragraph" w:styleId="a3">
    <w:name w:val="Body Text"/>
    <w:basedOn w:val="a"/>
    <w:link w:val="a4"/>
    <w:uiPriority w:val="99"/>
    <w:semiHidden/>
    <w:unhideWhenUsed/>
    <w:rsid w:val="00AA58A8"/>
    <w:pPr>
      <w:spacing w:after="120"/>
    </w:pPr>
  </w:style>
  <w:style w:type="character" w:customStyle="1" w:styleId="a4">
    <w:name w:val="Основной текст Знак"/>
    <w:basedOn w:val="a0"/>
    <w:link w:val="a3"/>
    <w:uiPriority w:val="99"/>
    <w:semiHidden/>
    <w:rsid w:val="00AA58A8"/>
    <w:rPr>
      <w:rFonts w:eastAsia="Times New Roman"/>
      <w:sz w:val="24"/>
      <w:szCs w:val="24"/>
      <w:lang w:eastAsia="ru-RU"/>
    </w:rPr>
  </w:style>
  <w:style w:type="paragraph" w:styleId="a5">
    <w:name w:val="footnote text"/>
    <w:basedOn w:val="a"/>
    <w:link w:val="a6"/>
    <w:semiHidden/>
    <w:unhideWhenUsed/>
    <w:rsid w:val="009E23FB"/>
    <w:rPr>
      <w:rFonts w:asciiTheme="minorHAnsi" w:eastAsiaTheme="minorEastAsia" w:hAnsiTheme="minorHAnsi" w:cstheme="minorBidi"/>
      <w:sz w:val="20"/>
      <w:szCs w:val="20"/>
    </w:rPr>
  </w:style>
  <w:style w:type="character" w:customStyle="1" w:styleId="a6">
    <w:name w:val="Текст сноски Знак"/>
    <w:basedOn w:val="a0"/>
    <w:link w:val="a5"/>
    <w:semiHidden/>
    <w:rsid w:val="009E23FB"/>
    <w:rPr>
      <w:rFonts w:asciiTheme="minorHAnsi" w:eastAsiaTheme="minorEastAsia" w:hAnsiTheme="minorHAnsi" w:cstheme="minorBidi"/>
      <w:sz w:val="20"/>
      <w:szCs w:val="20"/>
      <w:lang w:eastAsia="ru-RU"/>
    </w:rPr>
  </w:style>
  <w:style w:type="character" w:styleId="a7">
    <w:name w:val="footnote reference"/>
    <w:basedOn w:val="a0"/>
    <w:semiHidden/>
    <w:unhideWhenUsed/>
    <w:rsid w:val="009E23FB"/>
    <w:rPr>
      <w:vertAlign w:val="superscript"/>
    </w:rPr>
  </w:style>
  <w:style w:type="character" w:customStyle="1" w:styleId="FontStyle24">
    <w:name w:val="Font Style24"/>
    <w:uiPriority w:val="99"/>
    <w:rsid w:val="00F64C75"/>
    <w:rPr>
      <w:rFonts w:ascii="Times New Roman" w:hAnsi="Times New Roman" w:cs="Times New Roman"/>
      <w:sz w:val="16"/>
      <w:szCs w:val="16"/>
    </w:rPr>
  </w:style>
  <w:style w:type="paragraph" w:styleId="a8">
    <w:name w:val="header"/>
    <w:basedOn w:val="a"/>
    <w:link w:val="a9"/>
    <w:uiPriority w:val="99"/>
    <w:unhideWhenUsed/>
    <w:rsid w:val="00F64C75"/>
    <w:pPr>
      <w:tabs>
        <w:tab w:val="center" w:pos="4677"/>
        <w:tab w:val="right" w:pos="9355"/>
      </w:tabs>
    </w:pPr>
  </w:style>
  <w:style w:type="character" w:customStyle="1" w:styleId="a9">
    <w:name w:val="Верхний колонтитул Знак"/>
    <w:basedOn w:val="a0"/>
    <w:link w:val="a8"/>
    <w:uiPriority w:val="99"/>
    <w:rsid w:val="00F64C75"/>
    <w:rPr>
      <w:rFonts w:eastAsia="Times New Roman"/>
      <w:sz w:val="24"/>
      <w:szCs w:val="24"/>
      <w:lang w:eastAsia="ru-RU"/>
    </w:rPr>
  </w:style>
  <w:style w:type="paragraph" w:styleId="aa">
    <w:name w:val="footer"/>
    <w:basedOn w:val="a"/>
    <w:link w:val="ab"/>
    <w:uiPriority w:val="99"/>
    <w:unhideWhenUsed/>
    <w:rsid w:val="00F64C75"/>
    <w:pPr>
      <w:tabs>
        <w:tab w:val="center" w:pos="4677"/>
        <w:tab w:val="right" w:pos="9355"/>
      </w:tabs>
    </w:pPr>
  </w:style>
  <w:style w:type="character" w:customStyle="1" w:styleId="ab">
    <w:name w:val="Нижний колонтитул Знак"/>
    <w:basedOn w:val="a0"/>
    <w:link w:val="aa"/>
    <w:uiPriority w:val="99"/>
    <w:rsid w:val="00F64C75"/>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07">
      <w:bodyDiv w:val="1"/>
      <w:marLeft w:val="0"/>
      <w:marRight w:val="0"/>
      <w:marTop w:val="0"/>
      <w:marBottom w:val="0"/>
      <w:divBdr>
        <w:top w:val="none" w:sz="0" w:space="0" w:color="auto"/>
        <w:left w:val="none" w:sz="0" w:space="0" w:color="auto"/>
        <w:bottom w:val="none" w:sz="0" w:space="0" w:color="auto"/>
        <w:right w:val="none" w:sz="0" w:space="0" w:color="auto"/>
      </w:divBdr>
    </w:div>
    <w:div w:id="1550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dc:creator>
  <cp:keywords/>
  <dc:description/>
  <cp:lastModifiedBy>VIS</cp:lastModifiedBy>
  <cp:revision>6</cp:revision>
  <dcterms:created xsi:type="dcterms:W3CDTF">2016-02-23T14:48:00Z</dcterms:created>
  <dcterms:modified xsi:type="dcterms:W3CDTF">2016-03-03T14:33:00Z</dcterms:modified>
</cp:coreProperties>
</file>