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AF" w:rsidRPr="006E533F" w:rsidRDefault="00F52647" w:rsidP="00EB10AF">
      <w:pPr>
        <w:ind w:left="3969"/>
      </w:pPr>
      <w:r>
        <w:t xml:space="preserve">                       </w:t>
      </w:r>
      <w:r w:rsidR="00EB10AF">
        <w:t xml:space="preserve">                                                   </w:t>
      </w:r>
      <w:r w:rsidR="00EB10AF">
        <w:rPr>
          <w:color w:val="000000"/>
          <w:shd w:val="clear" w:color="auto" w:fill="FFFFFF"/>
        </w:rPr>
        <w:t xml:space="preserve">В.И. </w:t>
      </w:r>
      <w:r w:rsidR="00EB10AF">
        <w:t>Селиверстов</w:t>
      </w:r>
    </w:p>
    <w:p w:rsidR="00EB10AF" w:rsidRPr="006E533F" w:rsidRDefault="00EB10AF" w:rsidP="00EB10AF">
      <w:pPr>
        <w:ind w:left="3969"/>
      </w:pPr>
      <w:proofErr w:type="gramStart"/>
      <w:r w:rsidRPr="006E533F">
        <w:t>доктор</w:t>
      </w:r>
      <w:proofErr w:type="gramEnd"/>
      <w:r w:rsidRPr="006E533F">
        <w:t xml:space="preserve"> юридических наук, профессор,</w:t>
      </w:r>
    </w:p>
    <w:p w:rsidR="00EB10AF" w:rsidRDefault="00EB10AF" w:rsidP="00EB10AF">
      <w:pPr>
        <w:ind w:left="3969"/>
      </w:pPr>
      <w:r>
        <w:t>З</w:t>
      </w:r>
      <w:r w:rsidRPr="006E533F">
        <w:t>аслуже</w:t>
      </w:r>
      <w:r>
        <w:t>нный деятель науки РФ, научный руководитель НОЦ «Проблемы уголовно-исполнительного права» Юридического факультета МГУ имени</w:t>
      </w:r>
      <w:r w:rsidRPr="006E533F">
        <w:t xml:space="preserve"> М.В. Ломоносова  </w:t>
      </w:r>
    </w:p>
    <w:p w:rsidR="00EB10AF" w:rsidRDefault="00EB10AF" w:rsidP="007212DF">
      <w:pPr>
        <w:spacing w:line="360" w:lineRule="auto"/>
        <w:jc w:val="both"/>
      </w:pPr>
    </w:p>
    <w:p w:rsidR="00EB10AF" w:rsidRDefault="007212DF" w:rsidP="007212DF">
      <w:pPr>
        <w:spacing w:line="360" w:lineRule="auto"/>
        <w:jc w:val="both"/>
        <w:rPr>
          <w:b/>
          <w:i/>
        </w:rPr>
      </w:pPr>
      <w:r w:rsidRPr="00DD02E0">
        <w:rPr>
          <w:b/>
          <w:i/>
        </w:rPr>
        <w:t>Правовые проблемы освобождения осужден</w:t>
      </w:r>
      <w:r w:rsidR="00DD02E0" w:rsidRPr="00DD02E0">
        <w:rPr>
          <w:b/>
          <w:i/>
        </w:rPr>
        <w:t>ных от отбывания уголовного наказания по болезни</w:t>
      </w:r>
    </w:p>
    <w:p w:rsidR="009856FA" w:rsidRDefault="009856FA" w:rsidP="007701A2">
      <w:pPr>
        <w:pStyle w:val="ConsPlusTitle"/>
        <w:widowControl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данным Федеральной службы исполнения наказаний, представленным в Аппарат Уполномоченного по правам человека в Российской Федерации, судами</w:t>
      </w:r>
      <w:r w:rsidRPr="00DD67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Российской Федерации в 2006 году было удовлетворено 62% ходатайств осужденных к лишению свободы о досрочном освобождении вследствие тяжелого заболевания, препятствующего отбыванию наказания (часть 2 статьи 81 УК РФ). В 2015 году эта цифра упала почти в три раза до 21,0%, а в первом полугодии 2016 года она незначительно возросла и составила 26,8%. Несмотря на некоторый процентный рост (правда, по данным лишь первого полугодия), в течение 2016 года было освобождено на основании части 2 статьи 81 УК РФ 1688 осужденных. Чуть меньше, а именно 1059 осужденных умерли в период рассмотрения их ходатайств об освобождении от отбывания наказания вследствие тяжелого заболевания, из них 119 умерли в десятидневный период, предусмотренный для обжалования (опротестования) принятого судом</w:t>
      </w:r>
      <w:r w:rsidR="00E76418">
        <w:rPr>
          <w:b w:val="0"/>
          <w:sz w:val="28"/>
          <w:szCs w:val="28"/>
        </w:rPr>
        <w:t xml:space="preserve"> положительного</w:t>
      </w:r>
      <w:r>
        <w:rPr>
          <w:b w:val="0"/>
          <w:sz w:val="28"/>
          <w:szCs w:val="28"/>
        </w:rPr>
        <w:t xml:space="preserve"> решения об освобождении.</w:t>
      </w:r>
      <w:r w:rsidR="00E76418">
        <w:rPr>
          <w:rStyle w:val="aa"/>
          <w:b w:val="0"/>
          <w:sz w:val="28"/>
          <w:szCs w:val="28"/>
        </w:rPr>
        <w:footnoteReference w:id="1"/>
      </w:r>
      <w:r>
        <w:rPr>
          <w:b w:val="0"/>
          <w:sz w:val="28"/>
          <w:szCs w:val="28"/>
        </w:rPr>
        <w:t xml:space="preserve">  </w:t>
      </w:r>
      <w:r w:rsidR="00E76418">
        <w:rPr>
          <w:b w:val="0"/>
          <w:sz w:val="28"/>
          <w:szCs w:val="28"/>
        </w:rPr>
        <w:t>Согласимся, что указанные цифр</w:t>
      </w:r>
      <w:r>
        <w:rPr>
          <w:b w:val="0"/>
          <w:sz w:val="28"/>
          <w:szCs w:val="28"/>
        </w:rPr>
        <w:t xml:space="preserve">ы негативно характеризуют </w:t>
      </w:r>
      <w:r w:rsidR="000F3A55">
        <w:rPr>
          <w:b w:val="0"/>
          <w:sz w:val="28"/>
          <w:szCs w:val="28"/>
        </w:rPr>
        <w:t xml:space="preserve">уголовно-правовую и </w:t>
      </w:r>
      <w:r>
        <w:rPr>
          <w:b w:val="0"/>
          <w:sz w:val="28"/>
          <w:szCs w:val="28"/>
        </w:rPr>
        <w:t>уголовно-исполнител</w:t>
      </w:r>
      <w:r w:rsidR="000F3A55">
        <w:rPr>
          <w:b w:val="0"/>
          <w:sz w:val="28"/>
          <w:szCs w:val="28"/>
        </w:rPr>
        <w:t>ьную политику</w:t>
      </w:r>
      <w:r>
        <w:rPr>
          <w:b w:val="0"/>
          <w:sz w:val="28"/>
          <w:szCs w:val="28"/>
        </w:rPr>
        <w:t xml:space="preserve"> Российской Федерации, вызывают нарекания правозащитного сообщества и населения, снижают авторитет правоохранительной системы России на международной арене. </w:t>
      </w:r>
    </w:p>
    <w:p w:rsidR="00F52647" w:rsidRPr="00E76418" w:rsidRDefault="009856FA" w:rsidP="007212DF">
      <w:pPr>
        <w:pStyle w:val="ConsPlusTitle"/>
        <w:widowControl/>
        <w:spacing w:line="360" w:lineRule="auto"/>
        <w:jc w:val="both"/>
        <w:outlineLvl w:val="0"/>
        <w:rPr>
          <w:b w:val="0"/>
          <w:sz w:val="28"/>
          <w:szCs w:val="28"/>
        </w:rPr>
      </w:pPr>
      <w:r w:rsidRPr="00E76418">
        <w:rPr>
          <w:b w:val="0"/>
          <w:sz w:val="28"/>
          <w:szCs w:val="28"/>
        </w:rPr>
        <w:lastRenderedPageBreak/>
        <w:tab/>
      </w:r>
      <w:r w:rsidR="008C3F8E" w:rsidRPr="00E76418">
        <w:rPr>
          <w:b w:val="0"/>
          <w:sz w:val="28"/>
          <w:szCs w:val="28"/>
        </w:rPr>
        <w:t xml:space="preserve"> </w:t>
      </w:r>
      <w:r w:rsidR="00E76418">
        <w:rPr>
          <w:b w:val="0"/>
          <w:sz w:val="28"/>
          <w:szCs w:val="28"/>
        </w:rPr>
        <w:t>Между тем, п</w:t>
      </w:r>
      <w:r w:rsidR="008C3F8E" w:rsidRPr="00E76418">
        <w:rPr>
          <w:b w:val="0"/>
          <w:sz w:val="28"/>
          <w:szCs w:val="28"/>
        </w:rPr>
        <w:t>роблема освобождения</w:t>
      </w:r>
      <w:r w:rsidR="00F52647" w:rsidRPr="00E76418">
        <w:rPr>
          <w:b w:val="0"/>
          <w:sz w:val="28"/>
          <w:szCs w:val="28"/>
        </w:rPr>
        <w:t xml:space="preserve"> осужденных от отбывания наказания в связи с тяжелым заболеванием обсуждаетс</w:t>
      </w:r>
      <w:r w:rsidR="008C3F8E" w:rsidRPr="00E76418">
        <w:rPr>
          <w:b w:val="0"/>
          <w:sz w:val="28"/>
          <w:szCs w:val="28"/>
        </w:rPr>
        <w:t>я</w:t>
      </w:r>
      <w:r w:rsidR="00AF71E6">
        <w:rPr>
          <w:b w:val="0"/>
          <w:sz w:val="28"/>
          <w:szCs w:val="28"/>
        </w:rPr>
        <w:t xml:space="preserve"> в юридической науке,</w:t>
      </w:r>
      <w:r w:rsidR="00E76418">
        <w:rPr>
          <w:b w:val="0"/>
          <w:sz w:val="28"/>
          <w:szCs w:val="28"/>
        </w:rPr>
        <w:t xml:space="preserve"> в правозащитном и</w:t>
      </w:r>
      <w:r w:rsidR="00AF71E6">
        <w:rPr>
          <w:b w:val="0"/>
          <w:sz w:val="28"/>
          <w:szCs w:val="28"/>
        </w:rPr>
        <w:t xml:space="preserve"> профессиональном сообществе достаточно длительное время. </w:t>
      </w:r>
      <w:r w:rsidR="000F3A55">
        <w:rPr>
          <w:b w:val="0"/>
          <w:sz w:val="28"/>
          <w:szCs w:val="28"/>
        </w:rPr>
        <w:t>Однако, к</w:t>
      </w:r>
      <w:r w:rsidR="00F52647" w:rsidRPr="00E76418">
        <w:rPr>
          <w:b w:val="0"/>
          <w:sz w:val="28"/>
          <w:szCs w:val="28"/>
        </w:rPr>
        <w:t xml:space="preserve">ак свидетельствуют </w:t>
      </w:r>
      <w:r w:rsidR="008C3F8E" w:rsidRPr="00E76418">
        <w:rPr>
          <w:b w:val="0"/>
          <w:sz w:val="28"/>
          <w:szCs w:val="28"/>
        </w:rPr>
        <w:t>выступления участников совещания</w:t>
      </w:r>
      <w:r w:rsidR="00AF71E6">
        <w:rPr>
          <w:b w:val="0"/>
          <w:sz w:val="28"/>
          <w:szCs w:val="28"/>
        </w:rPr>
        <w:t>, проведенного</w:t>
      </w:r>
      <w:r w:rsidR="00377697">
        <w:rPr>
          <w:b w:val="0"/>
          <w:sz w:val="28"/>
          <w:szCs w:val="28"/>
        </w:rPr>
        <w:t xml:space="preserve"> 15</w:t>
      </w:r>
      <w:r w:rsidR="00AF71E6">
        <w:rPr>
          <w:b w:val="0"/>
          <w:sz w:val="28"/>
          <w:szCs w:val="28"/>
        </w:rPr>
        <w:t xml:space="preserve"> </w:t>
      </w:r>
      <w:r w:rsidR="007212DF">
        <w:rPr>
          <w:b w:val="0"/>
          <w:sz w:val="28"/>
          <w:szCs w:val="28"/>
        </w:rPr>
        <w:t xml:space="preserve">ноября 2016 года </w:t>
      </w:r>
      <w:r w:rsidR="00AF71E6">
        <w:rPr>
          <w:b w:val="0"/>
          <w:sz w:val="28"/>
          <w:szCs w:val="28"/>
        </w:rPr>
        <w:t xml:space="preserve">Уполномоченным по правам человека в Российской Федерации Т.Н. </w:t>
      </w:r>
      <w:proofErr w:type="spellStart"/>
      <w:r w:rsidR="00AF71E6">
        <w:rPr>
          <w:b w:val="0"/>
          <w:sz w:val="28"/>
          <w:szCs w:val="28"/>
        </w:rPr>
        <w:t>Москальковой</w:t>
      </w:r>
      <w:proofErr w:type="spellEnd"/>
      <w:r w:rsidR="00AF71E6">
        <w:rPr>
          <w:b w:val="0"/>
          <w:sz w:val="28"/>
          <w:szCs w:val="28"/>
        </w:rPr>
        <w:t xml:space="preserve"> с участием представителей Верховного Суда Российской Федерации</w:t>
      </w:r>
      <w:r w:rsidR="007212DF">
        <w:rPr>
          <w:b w:val="0"/>
          <w:sz w:val="28"/>
          <w:szCs w:val="28"/>
        </w:rPr>
        <w:t>, Генеральной прокуратуры Российской Федерации, Минюста России, Минздрава России</w:t>
      </w:r>
      <w:r w:rsidR="00F52647" w:rsidRPr="00E76418">
        <w:rPr>
          <w:b w:val="0"/>
          <w:sz w:val="28"/>
          <w:szCs w:val="28"/>
        </w:rPr>
        <w:t>,</w:t>
      </w:r>
      <w:r w:rsidR="007212DF">
        <w:rPr>
          <w:b w:val="0"/>
          <w:sz w:val="28"/>
          <w:szCs w:val="28"/>
        </w:rPr>
        <w:t xml:space="preserve"> ФСИН России, известных правозащитников и ученых,</w:t>
      </w:r>
      <w:r w:rsidR="00F52647" w:rsidRPr="00E76418">
        <w:rPr>
          <w:b w:val="0"/>
          <w:sz w:val="28"/>
          <w:szCs w:val="28"/>
        </w:rPr>
        <w:t xml:space="preserve"> решение </w:t>
      </w:r>
      <w:r w:rsidR="000F3A55">
        <w:rPr>
          <w:b w:val="0"/>
          <w:sz w:val="28"/>
          <w:szCs w:val="28"/>
        </w:rPr>
        <w:t xml:space="preserve">этой проблемы </w:t>
      </w:r>
      <w:r w:rsidR="00F52647" w:rsidRPr="00E76418">
        <w:rPr>
          <w:b w:val="0"/>
          <w:sz w:val="28"/>
          <w:szCs w:val="28"/>
        </w:rPr>
        <w:t>до сих пор не найдено.</w:t>
      </w:r>
      <w:r w:rsidR="008C3F8E" w:rsidRPr="00E76418">
        <w:rPr>
          <w:b w:val="0"/>
          <w:sz w:val="28"/>
          <w:szCs w:val="28"/>
        </w:rPr>
        <w:t xml:space="preserve"> </w:t>
      </w:r>
      <w:r w:rsidR="007212DF">
        <w:rPr>
          <w:b w:val="0"/>
          <w:sz w:val="28"/>
          <w:szCs w:val="28"/>
        </w:rPr>
        <w:t>Более того, существуют достаточно серьезные разногласия между профессиональным и правозащитным сообществом в путях</w:t>
      </w:r>
      <w:r w:rsidR="000F3A55">
        <w:rPr>
          <w:b w:val="0"/>
          <w:sz w:val="28"/>
          <w:szCs w:val="28"/>
        </w:rPr>
        <w:t xml:space="preserve"> ее разрешения</w:t>
      </w:r>
      <w:r w:rsidR="007212DF">
        <w:rPr>
          <w:b w:val="0"/>
          <w:sz w:val="28"/>
          <w:szCs w:val="28"/>
        </w:rPr>
        <w:t xml:space="preserve">. </w:t>
      </w:r>
    </w:p>
    <w:p w:rsidR="00F52647" w:rsidRDefault="00F52647" w:rsidP="007212DF">
      <w:pPr>
        <w:spacing w:line="360" w:lineRule="auto"/>
        <w:ind w:firstLine="708"/>
        <w:jc w:val="both"/>
      </w:pPr>
      <w:r>
        <w:t>Почему это стало возможным? На наш взгляд, причинами этому являются:</w:t>
      </w:r>
    </w:p>
    <w:p w:rsidR="00F52647" w:rsidRDefault="002005E6" w:rsidP="007212DF">
      <w:pPr>
        <w:spacing w:line="360" w:lineRule="auto"/>
        <w:ind w:firstLine="708"/>
        <w:jc w:val="both"/>
      </w:pPr>
      <w:proofErr w:type="gramStart"/>
      <w:r>
        <w:t>а</w:t>
      </w:r>
      <w:proofErr w:type="gramEnd"/>
      <w:r>
        <w:t>)</w:t>
      </w:r>
      <w:r w:rsidR="00F52647">
        <w:t xml:space="preserve"> отсутствие комплексного подхода к разрешению тех трудностей, которые сопутствуют решению вопроса об освобождении осужденных от отбывания наказания по болезни;</w:t>
      </w:r>
    </w:p>
    <w:p w:rsidR="00E76418" w:rsidRDefault="002005E6" w:rsidP="007701A2">
      <w:pPr>
        <w:spacing w:line="360" w:lineRule="auto"/>
        <w:ind w:firstLine="708"/>
        <w:jc w:val="both"/>
      </w:pPr>
      <w:proofErr w:type="gramStart"/>
      <w:r>
        <w:t>б</w:t>
      </w:r>
      <w:proofErr w:type="gramEnd"/>
      <w:r>
        <w:t>) действие</w:t>
      </w:r>
      <w:r w:rsidR="00F52647">
        <w:t xml:space="preserve"> в этой сфере</w:t>
      </w:r>
      <w:r>
        <w:t xml:space="preserve"> </w:t>
      </w:r>
      <w:r w:rsidR="008C3F8E">
        <w:t>устаревших</w:t>
      </w:r>
      <w:r w:rsidR="001B1742">
        <w:t xml:space="preserve"> и противоречивых</w:t>
      </w:r>
      <w:r w:rsidR="008C3F8E">
        <w:t xml:space="preserve"> норм </w:t>
      </w:r>
      <w:r>
        <w:t>уголовного</w:t>
      </w:r>
      <w:r w:rsidR="001B1742">
        <w:t>, уголовно-процессуального</w:t>
      </w:r>
      <w:r>
        <w:t xml:space="preserve"> и уголовно-исполнительного</w:t>
      </w:r>
      <w:r w:rsidR="001B1742">
        <w:t xml:space="preserve"> законодательства;</w:t>
      </w:r>
    </w:p>
    <w:p w:rsidR="001B1742" w:rsidRDefault="001B1742" w:rsidP="007701A2">
      <w:pPr>
        <w:spacing w:line="360" w:lineRule="auto"/>
        <w:ind w:firstLine="708"/>
        <w:jc w:val="both"/>
      </w:pPr>
      <w:proofErr w:type="gramStart"/>
      <w:r>
        <w:t>в</w:t>
      </w:r>
      <w:proofErr w:type="gramEnd"/>
      <w:r>
        <w:t>) наличие пробелов в уголовном, уголовно-процессуальном и уголовно-исполнительном законодательстве.</w:t>
      </w:r>
    </w:p>
    <w:p w:rsidR="00F52647" w:rsidRDefault="001B1742" w:rsidP="007212DF">
      <w:pPr>
        <w:spacing w:line="360" w:lineRule="auto"/>
        <w:ind w:firstLine="708"/>
        <w:jc w:val="both"/>
      </w:pPr>
      <w:r>
        <w:t>Без устранения отмеченных выше недостатков</w:t>
      </w:r>
      <w:r w:rsidR="00F52647">
        <w:t xml:space="preserve"> проблему</w:t>
      </w:r>
      <w:r>
        <w:t xml:space="preserve"> освобождения осужденных от отбывания наказания вследствие наличия тяжелого заболевания</w:t>
      </w:r>
      <w:r w:rsidR="00F52647">
        <w:t xml:space="preserve"> не решить. </w:t>
      </w:r>
      <w:r>
        <w:t>Применительно к уголовно-исполнительному законодательству л</w:t>
      </w:r>
      <w:r w:rsidR="00FF51B9">
        <w:t>учше всего дополнения и изменения готовить в рамках разработки научно-теоретической модели Особенной части Уголовно-исполнительного кодекса Российской Фед</w:t>
      </w:r>
      <w:r w:rsidR="00EB10AF">
        <w:t>ерации. К настоящему времени в научно-образовательном центре (Н</w:t>
      </w:r>
      <w:r w:rsidR="00FF51B9">
        <w:t>ОЦ</w:t>
      </w:r>
      <w:r w:rsidR="00EB10AF">
        <w:t>)</w:t>
      </w:r>
      <w:r w:rsidR="00FF51B9">
        <w:t xml:space="preserve"> «Проблемы уголовно-исполнительного законодательства» Юридического факультета МГУ имени М.В. Ломоносова подготовлена и опубликована</w:t>
      </w:r>
      <w:r w:rsidR="00FF51B9" w:rsidRPr="00FF51B9">
        <w:t xml:space="preserve"> </w:t>
      </w:r>
      <w:r w:rsidR="00FF51B9">
        <w:t xml:space="preserve">научно-теоретическая модель </w:t>
      </w:r>
      <w:r w:rsidR="00FF51B9">
        <w:lastRenderedPageBreak/>
        <w:t>Общей части Уголовно-исполнительного кодекса</w:t>
      </w:r>
      <w:r w:rsidR="00EB10AF">
        <w:t xml:space="preserve"> (далее – УИК РФ)</w:t>
      </w:r>
      <w:r w:rsidR="00FF51B9">
        <w:t xml:space="preserve"> Ро</w:t>
      </w:r>
      <w:r w:rsidR="001F4A9E">
        <w:t>ссийской Федерации.</w:t>
      </w:r>
      <w:r>
        <w:rPr>
          <w:rStyle w:val="aa"/>
        </w:rPr>
        <w:footnoteReference w:id="2"/>
      </w:r>
      <w:r w:rsidR="001F4A9E">
        <w:t xml:space="preserve"> На повестке дня стоит</w:t>
      </w:r>
      <w:r w:rsidR="008C3F8E">
        <w:t xml:space="preserve"> разработка научно-теоретической модели Особенной части</w:t>
      </w:r>
      <w:r w:rsidR="00FF51B9">
        <w:t xml:space="preserve"> УИК РФ, </w:t>
      </w:r>
      <w:r w:rsidR="008C3F8E">
        <w:t>где могли бы содержаться обновленные нормы об освобождении от наказания по болезни. О</w:t>
      </w:r>
      <w:r w:rsidR="00FF51B9">
        <w:t>днако для такой подготовки требуются дополнительные</w:t>
      </w:r>
      <w:r w:rsidR="00820663">
        <w:t xml:space="preserve"> материальные</w:t>
      </w:r>
      <w:r w:rsidR="00FF51B9">
        <w:t xml:space="preserve"> средства, научные исследования и, конечно, время. </w:t>
      </w:r>
      <w:r w:rsidR="001F4A9E">
        <w:t xml:space="preserve">Кроме того, изменения </w:t>
      </w:r>
      <w:r w:rsidR="00966FB3">
        <w:t xml:space="preserve">и дополнения </w:t>
      </w:r>
      <w:r w:rsidR="001F4A9E">
        <w:t xml:space="preserve">должны коснуться норм не только уголовно-исполнительного, но и уголовного и уголовно-процессуального законодательства. </w:t>
      </w:r>
      <w:r w:rsidR="00FF51B9">
        <w:t>В условиях дефицита</w:t>
      </w:r>
      <w:r w:rsidR="00820663">
        <w:t xml:space="preserve"> </w:t>
      </w:r>
      <w:r w:rsidR="00966FB3">
        <w:t xml:space="preserve">необходимых </w:t>
      </w:r>
      <w:r w:rsidR="00820663">
        <w:t xml:space="preserve">средств, </w:t>
      </w:r>
      <w:r w:rsidR="00966FB3">
        <w:t xml:space="preserve">результатов научных </w:t>
      </w:r>
      <w:r w:rsidR="00820663">
        <w:t>исследований и времени может сложиться мнение, что разработку законодательной модели</w:t>
      </w:r>
      <w:r w:rsidR="00966FB3">
        <w:t xml:space="preserve"> освобождения осужденных по болезни</w:t>
      </w:r>
      <w:r w:rsidR="00820663">
        <w:t xml:space="preserve"> можно осуществить путем подготовки экспресс-</w:t>
      </w:r>
      <w:r w:rsidR="00FF51B9">
        <w:t>предложений по дополнению и изменению нор</w:t>
      </w:r>
      <w:r w:rsidR="00966FB3">
        <w:t>м действующего уголовного, уголовно-процессуального и уголовно-исполнительного законодательства</w:t>
      </w:r>
      <w:r w:rsidR="00CF5244">
        <w:t>.</w:t>
      </w:r>
      <w:r w:rsidR="00FF51B9">
        <w:t xml:space="preserve"> </w:t>
      </w:r>
      <w:r w:rsidR="000A61E3">
        <w:t>Реально ли это?  И н</w:t>
      </w:r>
      <w:r w:rsidR="00F52647">
        <w:t>а что</w:t>
      </w:r>
      <w:r w:rsidR="00EB10AF">
        <w:t xml:space="preserve"> в первую очередь</w:t>
      </w:r>
      <w:r w:rsidR="00F52647">
        <w:t xml:space="preserve"> следует обратить внимание при подготовке нового законодательства</w:t>
      </w:r>
      <w:r w:rsidR="00CF5244">
        <w:t>?</w:t>
      </w:r>
    </w:p>
    <w:p w:rsidR="00576023" w:rsidRPr="00576023" w:rsidRDefault="00CF5244" w:rsidP="007212DF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333333"/>
          <w:sz w:val="24"/>
        </w:rPr>
      </w:pPr>
      <w:r w:rsidRPr="002005E6">
        <w:rPr>
          <w:i/>
        </w:rPr>
        <w:t>Во-первых,</w:t>
      </w:r>
      <w:r w:rsidR="006D4E25">
        <w:t xml:space="preserve"> с</w:t>
      </w:r>
      <w:r w:rsidR="00EB10AF">
        <w:t>ледует проанализировать</w:t>
      </w:r>
      <w:r>
        <w:t xml:space="preserve"> основания освобождения по причине заболевания тяжелой болезнью. В части 2 ст. 81 УК РФ констатируется, что </w:t>
      </w:r>
      <w:r>
        <w:rPr>
          <w:rFonts w:cs="Times New Roman"/>
          <w:color w:val="000000"/>
          <w:shd w:val="clear" w:color="auto" w:fill="FFFFFF"/>
        </w:rPr>
        <w:t>л</w:t>
      </w:r>
      <w:r w:rsidRPr="00CF5244">
        <w:rPr>
          <w:rFonts w:cs="Times New Roman"/>
          <w:color w:val="000000"/>
          <w:shd w:val="clear" w:color="auto" w:fill="FFFFFF"/>
        </w:rPr>
        <w:t>ицо, заболевшее после совершения преступления иной тяжелой</w:t>
      </w:r>
      <w:r w:rsidRPr="00CF5244">
        <w:rPr>
          <w:rStyle w:val="apple-converted-space"/>
          <w:rFonts w:cs="Times New Roman"/>
          <w:color w:val="000000"/>
          <w:shd w:val="clear" w:color="auto" w:fill="FFFFFF"/>
        </w:rPr>
        <w:t> </w:t>
      </w:r>
      <w:hyperlink r:id="rId7" w:anchor="dst100031" w:history="1">
        <w:r w:rsidRPr="00CF5244">
          <w:rPr>
            <w:rStyle w:val="a3"/>
            <w:rFonts w:cs="Times New Roman"/>
            <w:color w:val="auto"/>
            <w:u w:val="none"/>
            <w:shd w:val="clear" w:color="auto" w:fill="FFFFFF"/>
          </w:rPr>
          <w:t>болезнью</w:t>
        </w:r>
      </w:hyperlink>
      <w:r w:rsidRPr="00CF5244">
        <w:rPr>
          <w:rFonts w:cs="Times New Roman"/>
          <w:shd w:val="clear" w:color="auto" w:fill="FFFFFF"/>
        </w:rPr>
        <w:t xml:space="preserve">, </w:t>
      </w:r>
      <w:r w:rsidRPr="00CF5244">
        <w:rPr>
          <w:rFonts w:cs="Times New Roman"/>
          <w:color w:val="000000"/>
          <w:shd w:val="clear" w:color="auto" w:fill="FFFFFF"/>
        </w:rPr>
        <w:t>препятствующей отбыванию наказания, может быть судом освобождено от отбывания наказания.</w:t>
      </w:r>
      <w:r w:rsidR="00C605D4">
        <w:rPr>
          <w:rFonts w:cs="Times New Roman"/>
          <w:color w:val="000000"/>
          <w:shd w:val="clear" w:color="auto" w:fill="FFFFFF"/>
        </w:rPr>
        <w:t xml:space="preserve"> Таким образом, предполагается, что заболевание должно препятствовать отбыванию наказания. </w:t>
      </w:r>
      <w:hyperlink r:id="rId8" w:anchor="dst100031" w:history="1">
        <w:r w:rsidR="00C605D4" w:rsidRPr="00C605D4">
          <w:rPr>
            <w:rStyle w:val="a3"/>
            <w:rFonts w:cs="Times New Roman"/>
            <w:color w:val="auto"/>
            <w:u w:val="none"/>
            <w:shd w:val="clear" w:color="auto" w:fill="FFFFFF"/>
          </w:rPr>
          <w:t>Перечень</w:t>
        </w:r>
      </w:hyperlink>
      <w:r w:rsidR="00C605D4" w:rsidRPr="00C605D4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C605D4" w:rsidRPr="00C605D4">
        <w:rPr>
          <w:rFonts w:cs="Times New Roman"/>
          <w:color w:val="000000"/>
          <w:shd w:val="clear" w:color="auto" w:fill="FFFFFF"/>
        </w:rPr>
        <w:t>заболеваний, препятствующих отбыванию наказания, а также</w:t>
      </w:r>
      <w:r w:rsidR="00C605D4" w:rsidRPr="00C605D4">
        <w:rPr>
          <w:rStyle w:val="apple-converted-space"/>
          <w:rFonts w:cs="Times New Roman"/>
          <w:color w:val="000000"/>
          <w:shd w:val="clear" w:color="auto" w:fill="FFFFFF"/>
        </w:rPr>
        <w:t> </w:t>
      </w:r>
      <w:hyperlink r:id="rId9" w:anchor="dst100011" w:history="1">
        <w:r w:rsidR="00C605D4" w:rsidRPr="00C605D4">
          <w:rPr>
            <w:rStyle w:val="a3"/>
            <w:rFonts w:cs="Times New Roman"/>
            <w:color w:val="auto"/>
            <w:u w:val="none"/>
            <w:shd w:val="clear" w:color="auto" w:fill="FFFFFF"/>
          </w:rPr>
          <w:t>порядок</w:t>
        </w:r>
      </w:hyperlink>
      <w:r w:rsidR="00C605D4" w:rsidRPr="00C605D4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C605D4" w:rsidRPr="00C605D4">
        <w:rPr>
          <w:rFonts w:cs="Times New Roman"/>
          <w:color w:val="000000"/>
          <w:shd w:val="clear" w:color="auto" w:fill="FFFFFF"/>
        </w:rPr>
        <w:t xml:space="preserve">медицинского освидетельствования осужденных, представляемых к освобождению от отбывания наказания </w:t>
      </w:r>
      <w:r w:rsidR="00EB10AF">
        <w:rPr>
          <w:rFonts w:cs="Times New Roman"/>
          <w:color w:val="000000"/>
          <w:shd w:val="clear" w:color="auto" w:fill="FFFFFF"/>
        </w:rPr>
        <w:t>в связи с болезнью, утвержден</w:t>
      </w:r>
      <w:r w:rsidR="00C605D4" w:rsidRPr="00C605D4">
        <w:rPr>
          <w:rFonts w:cs="Times New Roman"/>
          <w:color w:val="000000"/>
          <w:shd w:val="clear" w:color="auto" w:fill="FFFFFF"/>
        </w:rPr>
        <w:t xml:space="preserve"> </w:t>
      </w:r>
      <w:r w:rsidR="00576023">
        <w:rPr>
          <w:rFonts w:cs="Times New Roman"/>
          <w:color w:val="000000"/>
          <w:shd w:val="clear" w:color="auto" w:fill="FFFFFF"/>
        </w:rPr>
        <w:t>Постановлением Правительства</w:t>
      </w:r>
      <w:r w:rsidR="00C605D4" w:rsidRPr="00C605D4">
        <w:rPr>
          <w:rFonts w:cs="Times New Roman"/>
          <w:color w:val="000000"/>
          <w:shd w:val="clear" w:color="auto" w:fill="FFFFFF"/>
        </w:rPr>
        <w:t xml:space="preserve"> Российской Федерации</w:t>
      </w:r>
      <w:r w:rsidR="00576023">
        <w:rPr>
          <w:rFonts w:cs="Times New Roman"/>
          <w:color w:val="000000"/>
          <w:shd w:val="clear" w:color="auto" w:fill="FFFFFF"/>
        </w:rPr>
        <w:t xml:space="preserve"> </w:t>
      </w:r>
      <w:r w:rsidR="00576023" w:rsidRPr="00576023">
        <w:rPr>
          <w:rFonts w:eastAsia="Times New Roman" w:cs="Times New Roman"/>
          <w:bCs/>
          <w:color w:val="333333"/>
          <w:kern w:val="36"/>
          <w:szCs w:val="28"/>
          <w:lang w:eastAsia="ru-RU"/>
        </w:rPr>
        <w:t xml:space="preserve">от </w:t>
      </w:r>
      <w:r w:rsidR="00576023" w:rsidRPr="00EB10AF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06.02.2004 N 54 (</w:t>
      </w:r>
      <w:r w:rsidR="00576023" w:rsidRPr="00EB10AF">
        <w:rPr>
          <w:rStyle w:val="blk"/>
          <w:rFonts w:cs="Times New Roman"/>
          <w:color w:val="000000" w:themeColor="text1"/>
        </w:rPr>
        <w:t>в ред. Постановлений Правительства РФ от 30.12.2005</w:t>
      </w:r>
      <w:r w:rsidR="00576023" w:rsidRPr="00EB10AF">
        <w:rPr>
          <w:rStyle w:val="apple-converted-space"/>
          <w:rFonts w:cs="Times New Roman"/>
          <w:color w:val="000000" w:themeColor="text1"/>
        </w:rPr>
        <w:t> </w:t>
      </w:r>
      <w:hyperlink r:id="rId10" w:anchor="dst100430" w:history="1">
        <w:r w:rsidR="00576023" w:rsidRPr="00EB10AF">
          <w:rPr>
            <w:rStyle w:val="a3"/>
            <w:rFonts w:cs="Times New Roman"/>
            <w:color w:val="000000" w:themeColor="text1"/>
            <w:u w:val="none"/>
          </w:rPr>
          <w:t>N 847</w:t>
        </w:r>
      </w:hyperlink>
      <w:r w:rsidR="00540D27" w:rsidRPr="00EB10AF">
        <w:rPr>
          <w:rStyle w:val="blk"/>
          <w:rFonts w:cs="Times New Roman"/>
          <w:color w:val="000000" w:themeColor="text1"/>
        </w:rPr>
        <w:t xml:space="preserve"> и </w:t>
      </w:r>
      <w:r w:rsidR="00576023" w:rsidRPr="00EB10AF">
        <w:rPr>
          <w:rStyle w:val="blk"/>
          <w:rFonts w:cs="Times New Roman"/>
          <w:color w:val="000000" w:themeColor="text1"/>
        </w:rPr>
        <w:t>от 04.09.2012</w:t>
      </w:r>
      <w:r w:rsidR="00576023" w:rsidRPr="00EB10AF">
        <w:rPr>
          <w:rStyle w:val="apple-converted-space"/>
          <w:rFonts w:cs="Times New Roman"/>
          <w:color w:val="000000" w:themeColor="text1"/>
        </w:rPr>
        <w:t> </w:t>
      </w:r>
      <w:hyperlink r:id="rId11" w:anchor="dst100097" w:history="1">
        <w:r w:rsidR="00576023" w:rsidRPr="00EB10AF">
          <w:rPr>
            <w:rStyle w:val="a3"/>
            <w:rFonts w:cs="Times New Roman"/>
            <w:color w:val="000000" w:themeColor="text1"/>
            <w:u w:val="none"/>
          </w:rPr>
          <w:t>N 882</w:t>
        </w:r>
      </w:hyperlink>
      <w:r w:rsidR="00576023" w:rsidRPr="00EB10AF">
        <w:rPr>
          <w:rStyle w:val="blk"/>
          <w:rFonts w:cs="Times New Roman"/>
          <w:color w:val="000000" w:themeColor="text1"/>
        </w:rPr>
        <w:t>)</w:t>
      </w:r>
      <w:r w:rsidR="00576023" w:rsidRPr="00EB10AF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 xml:space="preserve"> "О медицинском освидетельствовании осужденных, </w:t>
      </w:r>
      <w:r w:rsidR="00576023" w:rsidRPr="00EB10AF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lastRenderedPageBreak/>
        <w:t>представляемых к освобождению от отбывания наказания в связи с болезнью"</w:t>
      </w:r>
      <w:r w:rsidR="00540D27" w:rsidRPr="00EB10AF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.</w:t>
      </w:r>
      <w:r w:rsidR="00966FB3">
        <w:rPr>
          <w:rStyle w:val="aa"/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footnoteReference w:id="3"/>
      </w:r>
    </w:p>
    <w:p w:rsidR="00BF467A" w:rsidRDefault="0082049C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</w:t>
      </w:r>
      <w:r w:rsidR="00251639">
        <w:rPr>
          <w:rFonts w:cs="Times New Roman"/>
          <w:color w:val="000000"/>
          <w:shd w:val="clear" w:color="auto" w:fill="FFFFFF"/>
        </w:rPr>
        <w:t>Между тем указанные в перечне заболева</w:t>
      </w:r>
      <w:r>
        <w:rPr>
          <w:rFonts w:cs="Times New Roman"/>
          <w:color w:val="000000"/>
          <w:shd w:val="clear" w:color="auto" w:fill="FFFFFF"/>
        </w:rPr>
        <w:t>ния действительно являются тяжелы</w:t>
      </w:r>
      <w:r w:rsidR="00251639">
        <w:rPr>
          <w:rFonts w:cs="Times New Roman"/>
          <w:color w:val="000000"/>
          <w:shd w:val="clear" w:color="auto" w:fill="FFFFFF"/>
        </w:rPr>
        <w:t>ми, однако они</w:t>
      </w:r>
      <w:r>
        <w:rPr>
          <w:rFonts w:cs="Times New Roman"/>
          <w:color w:val="000000"/>
          <w:shd w:val="clear" w:color="auto" w:fill="FFFFFF"/>
        </w:rPr>
        <w:t>,</w:t>
      </w:r>
      <w:r w:rsidR="0025163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как правило, </w:t>
      </w:r>
      <w:r w:rsidR="00251639">
        <w:rPr>
          <w:rFonts w:cs="Times New Roman"/>
          <w:color w:val="000000"/>
          <w:shd w:val="clear" w:color="auto" w:fill="FFFFFF"/>
        </w:rPr>
        <w:t xml:space="preserve">не </w:t>
      </w:r>
      <w:r>
        <w:rPr>
          <w:rFonts w:cs="Times New Roman"/>
          <w:color w:val="000000"/>
          <w:shd w:val="clear" w:color="auto" w:fill="FFFFFF"/>
        </w:rPr>
        <w:t>препятствуют отбыванию уголовного</w:t>
      </w:r>
      <w:r w:rsidR="00251639">
        <w:rPr>
          <w:rFonts w:cs="Times New Roman"/>
          <w:color w:val="000000"/>
          <w:shd w:val="clear" w:color="auto" w:fill="FFFFFF"/>
        </w:rPr>
        <w:t xml:space="preserve"> н</w:t>
      </w:r>
      <w:r>
        <w:rPr>
          <w:rFonts w:cs="Times New Roman"/>
          <w:color w:val="000000"/>
          <w:shd w:val="clear" w:color="auto" w:fill="FFFFFF"/>
        </w:rPr>
        <w:t xml:space="preserve">аказания. </w:t>
      </w:r>
    </w:p>
    <w:p w:rsidR="00BF467A" w:rsidRDefault="0082049C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Так</w:t>
      </w:r>
      <w:r w:rsidR="00251639">
        <w:rPr>
          <w:rFonts w:cs="Times New Roman"/>
          <w:color w:val="000000"/>
          <w:shd w:val="clear" w:color="auto" w:fill="FFFFFF"/>
        </w:rPr>
        <w:t>,</w:t>
      </w:r>
      <w:r w:rsidRPr="0082049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уголовное наказание в виде о</w:t>
      </w:r>
      <w:r w:rsidRPr="0082049C">
        <w:rPr>
          <w:rFonts w:cs="Times New Roman"/>
          <w:color w:val="000000"/>
          <w:shd w:val="clear" w:color="auto" w:fill="FFFFFF"/>
        </w:rPr>
        <w:t>граничение свободы</w:t>
      </w:r>
      <w:r>
        <w:rPr>
          <w:rFonts w:cs="Times New Roman"/>
          <w:color w:val="000000"/>
          <w:shd w:val="clear" w:color="auto" w:fill="FFFFFF"/>
        </w:rPr>
        <w:t xml:space="preserve"> согласно части 1 ст. 53 УК РФ</w:t>
      </w:r>
      <w:r w:rsidRPr="0082049C">
        <w:rPr>
          <w:rFonts w:cs="Times New Roman"/>
          <w:color w:val="000000"/>
          <w:shd w:val="clear" w:color="auto" w:fill="FFFFFF"/>
        </w:rPr>
        <w:t xml:space="preserve"> заключается в установлении судом осужденному следующих ограничений: не уходить из места постоянного проживания (пребывания) в определенное время суток, не посещать определенные места, расположенные в пределах территории соответствующего муниципального образования, не выезжать за пределы территории соответствующего муниципального образования, не посещать места проведения массовых и иных мероприятий и не участвовать в указанных мероприятиях, не изменять место жительства или пребывания, место работы и (или) учебы без согласия</w:t>
      </w:r>
      <w:r w:rsidRPr="0082049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2049C">
        <w:rPr>
          <w:rFonts w:cs="Times New Roman"/>
        </w:rPr>
        <w:t>специализированного государственного органа</w:t>
      </w:r>
      <w:r w:rsidRPr="0082049C">
        <w:rPr>
          <w:rFonts w:cs="Times New Roman"/>
          <w:color w:val="000000"/>
          <w:shd w:val="clear" w:color="auto" w:fill="FFFFFF"/>
        </w:rPr>
        <w:t>, осуществляющего надзор за отбыванием осужденными наказания в виде ограничения свободы, в случаях, предусмотренных</w:t>
      </w:r>
      <w:r w:rsidRPr="0082049C">
        <w:rPr>
          <w:rStyle w:val="apple-converted-space"/>
          <w:rFonts w:cs="Times New Roman"/>
          <w:color w:val="000000"/>
          <w:shd w:val="clear" w:color="auto" w:fill="FFFFFF"/>
        </w:rPr>
        <w:t> </w:t>
      </w:r>
      <w:hyperlink r:id="rId12" w:anchor="dst288" w:history="1">
        <w:r w:rsidRPr="0082049C">
          <w:rPr>
            <w:rStyle w:val="a3"/>
            <w:rFonts w:cs="Times New Roman"/>
            <w:color w:val="auto"/>
            <w:u w:val="none"/>
            <w:shd w:val="clear" w:color="auto" w:fill="FFFFFF"/>
          </w:rPr>
          <w:t>законодательством</w:t>
        </w:r>
      </w:hyperlink>
      <w:r w:rsidRPr="0082049C">
        <w:rPr>
          <w:rStyle w:val="apple-converted-space"/>
          <w:rFonts w:cs="Times New Roman"/>
          <w:shd w:val="clear" w:color="auto" w:fill="FFFFFF"/>
        </w:rPr>
        <w:t> </w:t>
      </w:r>
      <w:r w:rsidRPr="0082049C">
        <w:rPr>
          <w:rFonts w:cs="Times New Roman"/>
          <w:color w:val="000000"/>
          <w:shd w:val="clear" w:color="auto" w:fill="FFFFFF"/>
        </w:rPr>
        <w:t>Российской Федерации.</w:t>
      </w:r>
      <w:r w:rsidRPr="0082049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251639" w:rsidRPr="0082049C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Тяжелые формы заболевания, в том числе</w:t>
      </w:r>
      <w:r w:rsidR="00256929">
        <w:rPr>
          <w:rFonts w:cs="Times New Roman"/>
          <w:color w:val="000000"/>
          <w:shd w:val="clear" w:color="auto" w:fill="FFFFFF"/>
        </w:rPr>
        <w:t xml:space="preserve"> проявляющиеся в виде паралича</w:t>
      </w:r>
      <w:r>
        <w:rPr>
          <w:rFonts w:cs="Times New Roman"/>
          <w:color w:val="000000"/>
          <w:shd w:val="clear" w:color="auto" w:fill="FFFFFF"/>
        </w:rPr>
        <w:t xml:space="preserve"> и</w:t>
      </w:r>
      <w:r w:rsidR="00256929">
        <w:rPr>
          <w:rFonts w:cs="Times New Roman"/>
          <w:color w:val="000000"/>
          <w:shd w:val="clear" w:color="auto" w:fill="FFFFFF"/>
        </w:rPr>
        <w:t>ли иных форм</w:t>
      </w:r>
      <w:r>
        <w:rPr>
          <w:rFonts w:cs="Times New Roman"/>
          <w:color w:val="000000"/>
          <w:shd w:val="clear" w:color="auto" w:fill="FFFFFF"/>
        </w:rPr>
        <w:t xml:space="preserve"> ограничения мобильности человека</w:t>
      </w:r>
      <w:r w:rsidR="00256929">
        <w:rPr>
          <w:rFonts w:cs="Times New Roman"/>
          <w:color w:val="000000"/>
          <w:shd w:val="clear" w:color="auto" w:fill="FFFFFF"/>
        </w:rPr>
        <w:t xml:space="preserve">, не препятствуют отбыванию этого наказания, а наоборот, представляют собою, как ни парадоксально это звучит, дополнительную гарантию выполнения указанных выше ограничений. </w:t>
      </w:r>
    </w:p>
    <w:p w:rsidR="00D20D5B" w:rsidRDefault="00256929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Аналогичное положение создается при отбывании уголовного наказания в виде лишения свободы, по своему содержанию заключающее</w:t>
      </w:r>
      <w:r w:rsidR="00251639">
        <w:rPr>
          <w:rFonts w:cs="Times New Roman"/>
          <w:color w:val="000000"/>
          <w:shd w:val="clear" w:color="auto" w:fill="FFFFFF"/>
        </w:rPr>
        <w:t>ся в изоляции осужденного от общества (часть 1 ст. 56 УК РФ)</w:t>
      </w:r>
      <w:r>
        <w:rPr>
          <w:rFonts w:cs="Times New Roman"/>
          <w:color w:val="000000"/>
          <w:shd w:val="clear" w:color="auto" w:fill="FFFFFF"/>
        </w:rPr>
        <w:t>.  Л</w:t>
      </w:r>
      <w:r w:rsidR="006D4E25">
        <w:rPr>
          <w:rFonts w:cs="Times New Roman"/>
          <w:color w:val="000000"/>
          <w:shd w:val="clear" w:color="auto" w:fill="FFFFFF"/>
        </w:rPr>
        <w:t>юбое из указанного выше Перечня</w:t>
      </w:r>
      <w:r w:rsidR="00251639">
        <w:rPr>
          <w:rFonts w:cs="Times New Roman"/>
          <w:color w:val="000000"/>
          <w:shd w:val="clear" w:color="auto" w:fill="FFFFFF"/>
        </w:rPr>
        <w:t xml:space="preserve"> заболеваний не препятствует нахождению осужденного в условиях изоляции</w:t>
      </w:r>
      <w:r w:rsidR="00966FB3">
        <w:rPr>
          <w:rFonts w:cs="Times New Roman"/>
          <w:color w:val="000000"/>
          <w:shd w:val="clear" w:color="auto" w:fill="FFFFFF"/>
        </w:rPr>
        <w:t xml:space="preserve"> в исправительных учреждениях</w:t>
      </w:r>
      <w:r w:rsidR="00251639">
        <w:rPr>
          <w:rFonts w:cs="Times New Roman"/>
          <w:color w:val="000000"/>
          <w:shd w:val="clear" w:color="auto" w:fill="FFFFFF"/>
        </w:rPr>
        <w:t>. Однако следует признать, что наличие тяжкого заболевания</w:t>
      </w:r>
      <w:r w:rsidR="00540D27">
        <w:rPr>
          <w:rFonts w:cs="Times New Roman"/>
          <w:color w:val="000000"/>
          <w:shd w:val="clear" w:color="auto" w:fill="FFFFFF"/>
        </w:rPr>
        <w:t>, указанного в приведенном выше Перечне, существенно</w:t>
      </w:r>
      <w:r w:rsidR="00251639">
        <w:rPr>
          <w:rFonts w:cs="Times New Roman"/>
          <w:color w:val="000000"/>
          <w:shd w:val="clear" w:color="auto" w:fill="FFFFFF"/>
        </w:rPr>
        <w:t xml:space="preserve"> усиливает эту изоляцию, причиняет осужденному и его близким </w:t>
      </w:r>
      <w:r w:rsidR="00251639">
        <w:rPr>
          <w:rFonts w:cs="Times New Roman"/>
          <w:color w:val="000000"/>
          <w:shd w:val="clear" w:color="auto" w:fill="FFFFFF"/>
        </w:rPr>
        <w:lastRenderedPageBreak/>
        <w:t xml:space="preserve">дополнительные, не предполагаемые законодателем при конструировании видов наказаний и не предусмотренные приговором суда, физические и моральные страдания. </w:t>
      </w:r>
      <w:r w:rsidR="0079310D">
        <w:rPr>
          <w:rFonts w:cs="Times New Roman"/>
          <w:color w:val="000000"/>
          <w:shd w:val="clear" w:color="auto" w:fill="FFFFFF"/>
        </w:rPr>
        <w:t>Исходя из этого вывода, основания</w:t>
      </w:r>
      <w:r>
        <w:rPr>
          <w:rFonts w:cs="Times New Roman"/>
          <w:color w:val="000000"/>
          <w:shd w:val="clear" w:color="auto" w:fill="FFFFFF"/>
        </w:rPr>
        <w:t xml:space="preserve"> освобождения от наказания в виде лишения свободы должны быть иными, ориентированными на не на </w:t>
      </w:r>
      <w:r w:rsidR="00947944">
        <w:rPr>
          <w:rFonts w:cs="Times New Roman"/>
          <w:color w:val="000000"/>
          <w:shd w:val="clear" w:color="auto" w:fill="FFFFFF"/>
        </w:rPr>
        <w:t>формальное</w:t>
      </w:r>
      <w:r w:rsidR="006D4E25">
        <w:rPr>
          <w:rFonts w:cs="Times New Roman"/>
          <w:color w:val="000000"/>
          <w:shd w:val="clear" w:color="auto" w:fill="FFFFFF"/>
        </w:rPr>
        <w:t xml:space="preserve"> и не отражающее реальное положение дел</w:t>
      </w:r>
      <w:r w:rsidR="00947944">
        <w:rPr>
          <w:rFonts w:cs="Times New Roman"/>
          <w:color w:val="000000"/>
          <w:shd w:val="clear" w:color="auto" w:fill="FFFFFF"/>
        </w:rPr>
        <w:t xml:space="preserve"> основание, а на </w:t>
      </w:r>
      <w:r w:rsidR="00947944" w:rsidRPr="006D4E25">
        <w:rPr>
          <w:rFonts w:cs="Times New Roman"/>
          <w:b/>
          <w:i/>
          <w:color w:val="000000"/>
          <w:shd w:val="clear" w:color="auto" w:fill="FFFFFF"/>
        </w:rPr>
        <w:t>проявление гуманизма</w:t>
      </w:r>
      <w:r w:rsidR="00947944">
        <w:rPr>
          <w:rFonts w:cs="Times New Roman"/>
          <w:color w:val="000000"/>
          <w:shd w:val="clear" w:color="auto" w:fill="FFFFFF"/>
        </w:rPr>
        <w:t xml:space="preserve"> по отношению к этим лицам и их близким. Это позволит дифференцировать основания и порядок освобождения, придать им социальную направленность. </w:t>
      </w:r>
    </w:p>
    <w:p w:rsidR="0079310D" w:rsidRDefault="0079310D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2005E6">
        <w:rPr>
          <w:rFonts w:cs="Times New Roman"/>
          <w:i/>
          <w:color w:val="000000"/>
          <w:shd w:val="clear" w:color="auto" w:fill="FFFFFF"/>
        </w:rPr>
        <w:t>Во-вторых,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6D4E25">
        <w:rPr>
          <w:rFonts w:cs="Times New Roman"/>
          <w:color w:val="000000"/>
          <w:shd w:val="clear" w:color="auto" w:fill="FFFFFF"/>
        </w:rPr>
        <w:t>следует принять во внимание</w:t>
      </w:r>
      <w:r>
        <w:rPr>
          <w:rFonts w:cs="Times New Roman"/>
          <w:color w:val="000000"/>
          <w:shd w:val="clear" w:color="auto" w:fill="FFFFFF"/>
        </w:rPr>
        <w:t xml:space="preserve"> опасения судей, </w:t>
      </w:r>
      <w:r w:rsidR="006D4E25">
        <w:rPr>
          <w:rFonts w:cs="Times New Roman"/>
          <w:color w:val="000000"/>
          <w:shd w:val="clear" w:color="auto" w:fill="FFFFFF"/>
        </w:rPr>
        <w:t xml:space="preserve">сотрудников </w:t>
      </w:r>
      <w:r>
        <w:rPr>
          <w:rFonts w:cs="Times New Roman"/>
          <w:color w:val="000000"/>
          <w:shd w:val="clear" w:color="auto" w:fill="FFFFFF"/>
        </w:rPr>
        <w:t>правоохранительных органов, потерпевших от преступлений о том, что освобождение от отбывания наказания может быть своеобразным льготным механизмом необоснованного освобождения от наказания опасных преступников, которое может спровоцировать совершение ими повторных преступлений</w:t>
      </w:r>
      <w:r w:rsidR="002858B1">
        <w:rPr>
          <w:rFonts w:cs="Times New Roman"/>
          <w:color w:val="000000"/>
          <w:shd w:val="clear" w:color="auto" w:fill="FFFFFF"/>
        </w:rPr>
        <w:t xml:space="preserve"> (рецидив)</w:t>
      </w:r>
      <w:r>
        <w:rPr>
          <w:rFonts w:cs="Times New Roman"/>
          <w:color w:val="000000"/>
          <w:shd w:val="clear" w:color="auto" w:fill="FFFFFF"/>
        </w:rPr>
        <w:t>. В целях нейтрализации данных опасений должны быть усовершенствованы правовые процедуры рассмотрения ходатайств осужденных об освобождении</w:t>
      </w:r>
      <w:r w:rsidR="002858B1">
        <w:rPr>
          <w:rFonts w:cs="Times New Roman"/>
          <w:color w:val="000000"/>
          <w:shd w:val="clear" w:color="auto" w:fill="FFFFFF"/>
        </w:rPr>
        <w:t xml:space="preserve"> по болезни</w:t>
      </w:r>
      <w:r>
        <w:rPr>
          <w:rFonts w:cs="Times New Roman"/>
          <w:color w:val="000000"/>
          <w:shd w:val="clear" w:color="auto" w:fill="FFFFFF"/>
        </w:rPr>
        <w:t xml:space="preserve">, </w:t>
      </w:r>
      <w:r w:rsidR="002858B1">
        <w:rPr>
          <w:rFonts w:cs="Times New Roman"/>
          <w:color w:val="000000"/>
          <w:shd w:val="clear" w:color="auto" w:fill="FFFFFF"/>
        </w:rPr>
        <w:t xml:space="preserve">прокурорского, судебного, правозащитного и общественного контроля за </w:t>
      </w:r>
      <w:r>
        <w:rPr>
          <w:rFonts w:cs="Times New Roman"/>
          <w:color w:val="000000"/>
          <w:shd w:val="clear" w:color="auto" w:fill="FFFFFF"/>
        </w:rPr>
        <w:t xml:space="preserve">законностью и обоснованностью принятых решений. </w:t>
      </w:r>
      <w:r w:rsidR="00FA2AA1">
        <w:rPr>
          <w:rFonts w:cs="Times New Roman"/>
          <w:color w:val="000000"/>
          <w:shd w:val="clear" w:color="auto" w:fill="FFFFFF"/>
        </w:rPr>
        <w:t>Следует восстановить существовавший в СССР статистический учет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постпенитенциарного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рецидива</w:t>
      </w:r>
      <w:r w:rsidR="00FA2AA1">
        <w:rPr>
          <w:rFonts w:cs="Times New Roman"/>
          <w:color w:val="000000"/>
          <w:shd w:val="clear" w:color="auto" w:fill="FFFFFF"/>
        </w:rPr>
        <w:t>, в рамках которого</w:t>
      </w:r>
      <w:r>
        <w:rPr>
          <w:rFonts w:cs="Times New Roman"/>
          <w:color w:val="000000"/>
          <w:shd w:val="clear" w:color="auto" w:fill="FFFFFF"/>
        </w:rPr>
        <w:t xml:space="preserve"> следует </w:t>
      </w:r>
      <w:r w:rsidR="006D4E25">
        <w:rPr>
          <w:rFonts w:cs="Times New Roman"/>
          <w:color w:val="000000"/>
          <w:shd w:val="clear" w:color="auto" w:fill="FFFFFF"/>
        </w:rPr>
        <w:t>отдельно получать</w:t>
      </w:r>
      <w:r w:rsidR="002858B1">
        <w:rPr>
          <w:rFonts w:cs="Times New Roman"/>
          <w:color w:val="000000"/>
          <w:shd w:val="clear" w:color="auto" w:fill="FFFFFF"/>
        </w:rPr>
        <w:t xml:space="preserve"> данные о </w:t>
      </w:r>
      <w:proofErr w:type="spellStart"/>
      <w:r w:rsidR="002858B1">
        <w:rPr>
          <w:rFonts w:cs="Times New Roman"/>
          <w:color w:val="000000"/>
          <w:shd w:val="clear" w:color="auto" w:fill="FFFFFF"/>
        </w:rPr>
        <w:t>постпенитенциарном</w:t>
      </w:r>
      <w:proofErr w:type="spellEnd"/>
      <w:r w:rsidR="002858B1">
        <w:rPr>
          <w:rFonts w:cs="Times New Roman"/>
          <w:color w:val="000000"/>
          <w:shd w:val="clear" w:color="auto" w:fill="FFFFFF"/>
        </w:rPr>
        <w:t xml:space="preserve"> рецидиве лиц, освобожденных от отбывания наказания по причине заболевания тяжелой болезнью.</w:t>
      </w:r>
    </w:p>
    <w:p w:rsidR="002858B1" w:rsidRDefault="002858B1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Еще одна мера, которая может снять опасения государства и общества </w:t>
      </w:r>
      <w:r w:rsidR="00B03E51">
        <w:rPr>
          <w:rFonts w:cs="Times New Roman"/>
          <w:color w:val="000000"/>
          <w:shd w:val="clear" w:color="auto" w:fill="FFFFFF"/>
        </w:rPr>
        <w:t xml:space="preserve">в рецидиве </w:t>
      </w:r>
      <w:r>
        <w:rPr>
          <w:rFonts w:cs="Times New Roman"/>
          <w:color w:val="000000"/>
          <w:shd w:val="clear" w:color="auto" w:fill="FFFFFF"/>
        </w:rPr>
        <w:t xml:space="preserve">– это придание данному виду освобождения от отбывания наказания </w:t>
      </w:r>
      <w:r w:rsidRPr="006D4E25">
        <w:rPr>
          <w:rFonts w:cs="Times New Roman"/>
          <w:b/>
          <w:i/>
          <w:color w:val="000000"/>
          <w:shd w:val="clear" w:color="auto" w:fill="FFFFFF"/>
        </w:rPr>
        <w:t>условного характера</w:t>
      </w:r>
      <w:r>
        <w:rPr>
          <w:rFonts w:cs="Times New Roman"/>
          <w:color w:val="000000"/>
          <w:shd w:val="clear" w:color="auto" w:fill="FFFFFF"/>
        </w:rPr>
        <w:t xml:space="preserve">. Как представляется, учитывая характер основания для такого освобождения, в качестве условия должно выступать не совершение умышленного преступления в период не отбытого </w:t>
      </w:r>
      <w:r w:rsidR="00FA2AA1">
        <w:rPr>
          <w:rFonts w:cs="Times New Roman"/>
          <w:color w:val="000000"/>
          <w:shd w:val="clear" w:color="auto" w:fill="FFFFFF"/>
        </w:rPr>
        <w:t>срока уголовного наказания</w:t>
      </w:r>
      <w:r>
        <w:rPr>
          <w:rFonts w:cs="Times New Roman"/>
          <w:color w:val="000000"/>
          <w:shd w:val="clear" w:color="auto" w:fill="FFFFFF"/>
        </w:rPr>
        <w:t xml:space="preserve">. </w:t>
      </w:r>
    </w:p>
    <w:p w:rsidR="00B03E51" w:rsidRDefault="006C40E1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2005E6">
        <w:rPr>
          <w:rFonts w:cs="Times New Roman"/>
          <w:i/>
          <w:color w:val="000000"/>
          <w:shd w:val="clear" w:color="auto" w:fill="FFFFFF"/>
        </w:rPr>
        <w:t>В-</w:t>
      </w:r>
      <w:r w:rsidR="00B03E51" w:rsidRPr="002005E6">
        <w:rPr>
          <w:rFonts w:cs="Times New Roman"/>
          <w:i/>
          <w:color w:val="000000"/>
          <w:shd w:val="clear" w:color="auto" w:fill="FFFFFF"/>
        </w:rPr>
        <w:t>третьих,</w:t>
      </w:r>
      <w:r w:rsidR="00B03E51">
        <w:rPr>
          <w:rFonts w:cs="Times New Roman"/>
          <w:color w:val="000000"/>
          <w:shd w:val="clear" w:color="auto" w:fill="FFFFFF"/>
        </w:rPr>
        <w:t xml:space="preserve"> следует учесть то, что часть 2 ст. 81 УК РФ не регулирует вопрос одновременного освобождения осужденного от</w:t>
      </w:r>
      <w:r w:rsidR="00540D27">
        <w:rPr>
          <w:rFonts w:cs="Times New Roman"/>
          <w:color w:val="000000"/>
          <w:shd w:val="clear" w:color="auto" w:fill="FFFFFF"/>
        </w:rPr>
        <w:t xml:space="preserve"> основного и от</w:t>
      </w:r>
      <w:r w:rsidR="00B03E51">
        <w:rPr>
          <w:rFonts w:cs="Times New Roman"/>
          <w:color w:val="000000"/>
          <w:shd w:val="clear" w:color="auto" w:fill="FFFFFF"/>
        </w:rPr>
        <w:t xml:space="preserve"> </w:t>
      </w:r>
      <w:r w:rsidR="00B03E51">
        <w:rPr>
          <w:rFonts w:cs="Times New Roman"/>
          <w:color w:val="000000"/>
          <w:shd w:val="clear" w:color="auto" w:fill="FFFFFF"/>
        </w:rPr>
        <w:lastRenderedPageBreak/>
        <w:t xml:space="preserve">дополнительного наказания. </w:t>
      </w:r>
      <w:r w:rsidR="006D4E25">
        <w:rPr>
          <w:rFonts w:cs="Times New Roman"/>
          <w:color w:val="000000"/>
          <w:shd w:val="clear" w:color="auto" w:fill="FFFFFF"/>
        </w:rPr>
        <w:t>Например, к</w:t>
      </w:r>
      <w:r w:rsidR="00B03E51">
        <w:rPr>
          <w:rFonts w:cs="Times New Roman"/>
          <w:color w:val="000000"/>
          <w:shd w:val="clear" w:color="auto" w:fill="FFFFFF"/>
        </w:rPr>
        <w:t xml:space="preserve"> лишению свободы в качестве дополнительного наказания могут быть присоединены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6C40E1">
        <w:rPr>
          <w:rFonts w:cs="Times New Roman"/>
          <w:color w:val="000000"/>
          <w:shd w:val="clear" w:color="auto" w:fill="FFFFFF"/>
        </w:rPr>
        <w:t>штраф, лишение права занимать определенные должности или заниматься определенной деятельностью</w:t>
      </w:r>
      <w:r>
        <w:rPr>
          <w:rFonts w:cs="Times New Roman"/>
          <w:color w:val="000000"/>
          <w:shd w:val="clear" w:color="auto" w:fill="FFFFFF"/>
        </w:rPr>
        <w:t>,</w:t>
      </w:r>
      <w:r w:rsidR="00B03E51" w:rsidRPr="006C40E1">
        <w:rPr>
          <w:rFonts w:cs="Times New Roman"/>
          <w:color w:val="000000"/>
          <w:shd w:val="clear" w:color="auto" w:fill="FFFFFF"/>
        </w:rPr>
        <w:t xml:space="preserve"> </w:t>
      </w:r>
      <w:r w:rsidR="00B03E51">
        <w:rPr>
          <w:rFonts w:cs="Times New Roman"/>
          <w:color w:val="000000"/>
          <w:shd w:val="clear" w:color="auto" w:fill="FFFFFF"/>
        </w:rPr>
        <w:t>ограничение своб</w:t>
      </w:r>
      <w:r>
        <w:rPr>
          <w:rFonts w:cs="Times New Roman"/>
          <w:color w:val="000000"/>
          <w:shd w:val="clear" w:color="auto" w:fill="FFFFFF"/>
        </w:rPr>
        <w:t>оды, л</w:t>
      </w:r>
      <w:r w:rsidRPr="006C40E1">
        <w:rPr>
          <w:rFonts w:cs="Times New Roman"/>
          <w:color w:val="000000"/>
          <w:shd w:val="clear" w:color="auto" w:fill="FFFFFF"/>
        </w:rPr>
        <w:t>ишение специального, воинского или почетного звания, классного чина и государственных наград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B03E51">
        <w:rPr>
          <w:rFonts w:cs="Times New Roman"/>
          <w:color w:val="000000"/>
          <w:shd w:val="clear" w:color="auto" w:fill="FFFFFF"/>
        </w:rPr>
        <w:t>(</w:t>
      </w:r>
      <w:r>
        <w:rPr>
          <w:rFonts w:cs="Times New Roman"/>
          <w:color w:val="000000"/>
          <w:shd w:val="clear" w:color="auto" w:fill="FFFFFF"/>
        </w:rPr>
        <w:t>части 2 и 3 ст. 45 УК РФ). Вполне вероятно, что характер, тяжесть и протекание тяжелого заболевания осужд</w:t>
      </w:r>
      <w:r w:rsidR="00FA2AA1">
        <w:rPr>
          <w:rFonts w:cs="Times New Roman"/>
          <w:color w:val="000000"/>
          <w:shd w:val="clear" w:color="auto" w:fill="FFFFFF"/>
        </w:rPr>
        <w:t>енного могут повлечь причинение дополнительных,</w:t>
      </w:r>
      <w:r w:rsidR="00FA2AA1" w:rsidRPr="00FA2AA1">
        <w:rPr>
          <w:rFonts w:cs="Times New Roman"/>
          <w:color w:val="000000"/>
          <w:shd w:val="clear" w:color="auto" w:fill="FFFFFF"/>
        </w:rPr>
        <w:t xml:space="preserve"> </w:t>
      </w:r>
      <w:r w:rsidR="00FA2AA1">
        <w:rPr>
          <w:rFonts w:cs="Times New Roman"/>
          <w:color w:val="000000"/>
          <w:shd w:val="clear" w:color="auto" w:fill="FFFFFF"/>
        </w:rPr>
        <w:t xml:space="preserve">не предполагаемые законодателем при конструировании </w:t>
      </w:r>
      <w:r w:rsidR="00FA2AA1">
        <w:rPr>
          <w:rFonts w:cs="Times New Roman"/>
          <w:color w:val="000000"/>
          <w:shd w:val="clear" w:color="auto" w:fill="FFFFFF"/>
        </w:rPr>
        <w:t xml:space="preserve">дополнительных </w:t>
      </w:r>
      <w:r w:rsidR="00FA2AA1">
        <w:rPr>
          <w:rFonts w:cs="Times New Roman"/>
          <w:color w:val="000000"/>
          <w:shd w:val="clear" w:color="auto" w:fill="FFFFFF"/>
        </w:rPr>
        <w:t xml:space="preserve">видов наказаний и не предусмотренные </w:t>
      </w:r>
      <w:r w:rsidR="00FA2AA1">
        <w:rPr>
          <w:rFonts w:cs="Times New Roman"/>
          <w:color w:val="000000"/>
          <w:shd w:val="clear" w:color="auto" w:fill="FFFFFF"/>
        </w:rPr>
        <w:t>приговором суда, физических и моральных страданий</w:t>
      </w:r>
      <w:r>
        <w:rPr>
          <w:rFonts w:cs="Times New Roman"/>
          <w:color w:val="000000"/>
          <w:shd w:val="clear" w:color="auto" w:fill="FFFFFF"/>
        </w:rPr>
        <w:t>. В этом случае суд одновременно с освобождением от отбывания основного наказания в виде лишения свободы должен освободить осужденного и от дополнительного наказания.</w:t>
      </w:r>
      <w:r w:rsidR="00B03E51">
        <w:rPr>
          <w:rFonts w:cs="Times New Roman"/>
          <w:color w:val="000000"/>
          <w:shd w:val="clear" w:color="auto" w:fill="FFFFFF"/>
        </w:rPr>
        <w:t xml:space="preserve"> </w:t>
      </w:r>
    </w:p>
    <w:p w:rsidR="006C40E1" w:rsidRDefault="006C40E1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2005E6">
        <w:rPr>
          <w:rFonts w:cs="Times New Roman"/>
          <w:i/>
          <w:color w:val="000000"/>
          <w:shd w:val="clear" w:color="auto" w:fill="FFFFFF"/>
        </w:rPr>
        <w:t>В-четвертых,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540D27">
        <w:rPr>
          <w:rFonts w:cs="Times New Roman"/>
          <w:color w:val="000000"/>
          <w:shd w:val="clear" w:color="auto" w:fill="FFFFFF"/>
        </w:rPr>
        <w:t>следует внимательно отнестись к наличию</w:t>
      </w:r>
      <w:r w:rsidR="00FA2AA1">
        <w:rPr>
          <w:rFonts w:cs="Times New Roman"/>
          <w:color w:val="000000"/>
          <w:shd w:val="clear" w:color="auto" w:fill="FFFFFF"/>
        </w:rPr>
        <w:t xml:space="preserve"> и документальному подтверждению</w:t>
      </w:r>
      <w:r w:rsidR="00540D27">
        <w:rPr>
          <w:rFonts w:cs="Times New Roman"/>
          <w:color w:val="000000"/>
          <w:shd w:val="clear" w:color="auto" w:fill="FFFFFF"/>
        </w:rPr>
        <w:t xml:space="preserve"> социально-</w:t>
      </w:r>
      <w:r w:rsidR="0061034C">
        <w:rPr>
          <w:rFonts w:cs="Times New Roman"/>
          <w:color w:val="000000"/>
          <w:shd w:val="clear" w:color="auto" w:fill="FFFFFF"/>
        </w:rPr>
        <w:t>бытовых</w:t>
      </w:r>
      <w:r w:rsidR="00540D27">
        <w:rPr>
          <w:rFonts w:cs="Times New Roman"/>
          <w:color w:val="000000"/>
          <w:shd w:val="clear" w:color="auto" w:fill="FFFFFF"/>
        </w:rPr>
        <w:t xml:space="preserve"> условий для проживания осужденного, медицинского</w:t>
      </w:r>
      <w:r w:rsidR="0061034C">
        <w:rPr>
          <w:rFonts w:cs="Times New Roman"/>
          <w:color w:val="000000"/>
          <w:shd w:val="clear" w:color="auto" w:fill="FFFFFF"/>
        </w:rPr>
        <w:t xml:space="preserve"> обслуживания</w:t>
      </w:r>
      <w:r w:rsidR="00540D27">
        <w:rPr>
          <w:rFonts w:cs="Times New Roman"/>
          <w:color w:val="000000"/>
          <w:shd w:val="clear" w:color="auto" w:fill="FFFFFF"/>
        </w:rPr>
        <w:t xml:space="preserve"> и бытового ухода за ним после освобождения от отбывания наказания</w:t>
      </w:r>
      <w:r w:rsidR="006D4E25">
        <w:rPr>
          <w:rFonts w:cs="Times New Roman"/>
          <w:color w:val="000000"/>
          <w:shd w:val="clear" w:color="auto" w:fill="FFFFFF"/>
        </w:rPr>
        <w:t xml:space="preserve"> в виде лишения свободы</w:t>
      </w:r>
      <w:r w:rsidR="00540D27">
        <w:rPr>
          <w:rFonts w:cs="Times New Roman"/>
          <w:color w:val="000000"/>
          <w:shd w:val="clear" w:color="auto" w:fill="FFFFFF"/>
        </w:rPr>
        <w:t xml:space="preserve"> по болезни. </w:t>
      </w:r>
      <w:r w:rsidR="0061034C">
        <w:rPr>
          <w:rFonts w:cs="Times New Roman"/>
          <w:color w:val="000000"/>
          <w:shd w:val="clear" w:color="auto" w:fill="FFFFFF"/>
        </w:rPr>
        <w:t xml:space="preserve">Суду </w:t>
      </w:r>
      <w:r w:rsidR="002005E6">
        <w:rPr>
          <w:rFonts w:cs="Times New Roman"/>
          <w:color w:val="000000"/>
          <w:shd w:val="clear" w:color="auto" w:fill="FFFFFF"/>
        </w:rPr>
        <w:t>следует предоставить возможности</w:t>
      </w:r>
      <w:r w:rsidR="009A5409">
        <w:rPr>
          <w:rFonts w:cs="Times New Roman"/>
          <w:color w:val="000000"/>
          <w:shd w:val="clear" w:color="auto" w:fill="FFFFFF"/>
        </w:rPr>
        <w:t xml:space="preserve"> оценки этих условий и в определенных законом случаях -</w:t>
      </w:r>
      <w:r w:rsidR="0061034C">
        <w:rPr>
          <w:rFonts w:cs="Times New Roman"/>
          <w:color w:val="000000"/>
          <w:shd w:val="clear" w:color="auto" w:fill="FFFFFF"/>
        </w:rPr>
        <w:t xml:space="preserve"> отказа в освобождении по причине наличия тяжелой болезни осужденным, которые хотя и заявили</w:t>
      </w:r>
      <w:r w:rsidR="00FA2AA1">
        <w:rPr>
          <w:rFonts w:cs="Times New Roman"/>
          <w:color w:val="000000"/>
          <w:shd w:val="clear" w:color="auto" w:fill="FFFFFF"/>
        </w:rPr>
        <w:t xml:space="preserve"> соответствующие ходатайства</w:t>
      </w:r>
      <w:r w:rsidR="0061034C">
        <w:rPr>
          <w:rFonts w:cs="Times New Roman"/>
          <w:color w:val="000000"/>
          <w:shd w:val="clear" w:color="auto" w:fill="FFFFFF"/>
        </w:rPr>
        <w:t xml:space="preserve">, но которые не имеют гарантий надлежащего социально-бытового и медицинского обслуживания и ухода за ними. </w:t>
      </w:r>
      <w:r w:rsidR="00C6161D">
        <w:rPr>
          <w:rFonts w:cs="Times New Roman"/>
          <w:color w:val="000000"/>
          <w:shd w:val="clear" w:color="auto" w:fill="FFFFFF"/>
        </w:rPr>
        <w:t>Речь идет о лицах, не имеющих постоянного места жительства,</w:t>
      </w:r>
      <w:r w:rsidR="009A5409">
        <w:rPr>
          <w:rFonts w:cs="Times New Roman"/>
          <w:color w:val="000000"/>
          <w:shd w:val="clear" w:color="auto" w:fill="FFFFFF"/>
        </w:rPr>
        <w:t xml:space="preserve"> семьи,</w:t>
      </w:r>
      <w:r w:rsidR="00C6161D">
        <w:rPr>
          <w:rFonts w:cs="Times New Roman"/>
          <w:color w:val="000000"/>
          <w:shd w:val="clear" w:color="auto" w:fill="FFFFFF"/>
        </w:rPr>
        <w:t xml:space="preserve"> а также </w:t>
      </w:r>
      <w:r w:rsidR="009A5409">
        <w:rPr>
          <w:rFonts w:cs="Times New Roman"/>
          <w:color w:val="000000"/>
          <w:shd w:val="clear" w:color="auto" w:fill="FFFFFF"/>
        </w:rPr>
        <w:t xml:space="preserve">о </w:t>
      </w:r>
      <w:r w:rsidR="00C6161D">
        <w:rPr>
          <w:rFonts w:cs="Times New Roman"/>
          <w:color w:val="000000"/>
          <w:shd w:val="clear" w:color="auto" w:fill="FFFFFF"/>
        </w:rPr>
        <w:t>тех осужденн</w:t>
      </w:r>
      <w:r w:rsidR="009A5409">
        <w:rPr>
          <w:rFonts w:cs="Times New Roman"/>
          <w:color w:val="000000"/>
          <w:shd w:val="clear" w:color="auto" w:fill="FFFFFF"/>
        </w:rPr>
        <w:t>ых, которых</w:t>
      </w:r>
      <w:r w:rsidR="00C6161D">
        <w:rPr>
          <w:rFonts w:cs="Times New Roman"/>
          <w:color w:val="000000"/>
          <w:shd w:val="clear" w:color="auto" w:fill="FFFFFF"/>
        </w:rPr>
        <w:t xml:space="preserve"> отказываются принимать в семье и одновременно отсутствует возможность</w:t>
      </w:r>
      <w:r w:rsidR="009A5409">
        <w:rPr>
          <w:rFonts w:cs="Times New Roman"/>
          <w:color w:val="000000"/>
          <w:shd w:val="clear" w:color="auto" w:fill="FFFFFF"/>
        </w:rPr>
        <w:t xml:space="preserve"> устройства в учреждения социального обслуживания, обеспечения</w:t>
      </w:r>
      <w:r w:rsidR="00C6161D">
        <w:rPr>
          <w:rFonts w:cs="Times New Roman"/>
          <w:color w:val="000000"/>
          <w:shd w:val="clear" w:color="auto" w:fill="FFFFFF"/>
        </w:rPr>
        <w:t xml:space="preserve"> волонтерского или иног</w:t>
      </w:r>
      <w:r w:rsidR="009A5409">
        <w:rPr>
          <w:rFonts w:cs="Times New Roman"/>
          <w:color w:val="000000"/>
          <w:shd w:val="clear" w:color="auto" w:fill="FFFFFF"/>
        </w:rPr>
        <w:t>о, например, церковного ухода. Фактически такого тяжело больного осужденного при его освобождении просто «выкинут на улицу».</w:t>
      </w:r>
      <w:r w:rsidR="00C6161D">
        <w:rPr>
          <w:rFonts w:cs="Times New Roman"/>
          <w:color w:val="000000"/>
          <w:shd w:val="clear" w:color="auto" w:fill="FFFFFF"/>
        </w:rPr>
        <w:t xml:space="preserve"> Исходя из того, что освобождение от наказания вследствие наличия тяжелого заболевания является </w:t>
      </w:r>
      <w:r w:rsidR="00826559">
        <w:rPr>
          <w:rFonts w:cs="Times New Roman"/>
          <w:color w:val="000000"/>
          <w:shd w:val="clear" w:color="auto" w:fill="FFFFFF"/>
        </w:rPr>
        <w:t>актом</w:t>
      </w:r>
      <w:r w:rsidR="00C6161D">
        <w:rPr>
          <w:rFonts w:cs="Times New Roman"/>
          <w:color w:val="000000"/>
          <w:shd w:val="clear" w:color="auto" w:fill="FFFFFF"/>
        </w:rPr>
        <w:t xml:space="preserve"> гуманизма, мы не можем допустить, чтобы этот акт стал по </w:t>
      </w:r>
      <w:r w:rsidR="00826559">
        <w:rPr>
          <w:rFonts w:cs="Times New Roman"/>
          <w:color w:val="000000"/>
          <w:shd w:val="clear" w:color="auto" w:fill="FFFFFF"/>
        </w:rPr>
        <w:t>своему содержанию</w:t>
      </w:r>
      <w:r w:rsidR="00C6161D">
        <w:rPr>
          <w:rFonts w:cs="Times New Roman"/>
          <w:color w:val="000000"/>
          <w:shd w:val="clear" w:color="auto" w:fill="FFFFFF"/>
        </w:rPr>
        <w:t xml:space="preserve"> проявлением жестокости и варварства по отношению к больному человеку, независимо от </w:t>
      </w:r>
      <w:r w:rsidR="00C6161D">
        <w:rPr>
          <w:rFonts w:cs="Times New Roman"/>
          <w:color w:val="000000"/>
          <w:shd w:val="clear" w:color="auto" w:fill="FFFFFF"/>
        </w:rPr>
        <w:lastRenderedPageBreak/>
        <w:t>того, что он сам ходатайствует об этом.</w:t>
      </w:r>
      <w:r w:rsidR="005025FE">
        <w:rPr>
          <w:rFonts w:cs="Times New Roman"/>
          <w:color w:val="000000"/>
          <w:shd w:val="clear" w:color="auto" w:fill="FFFFFF"/>
        </w:rPr>
        <w:t xml:space="preserve"> Поэтому в основания</w:t>
      </w:r>
      <w:r w:rsidR="00826559">
        <w:rPr>
          <w:rFonts w:cs="Times New Roman"/>
          <w:color w:val="000000"/>
          <w:shd w:val="clear" w:color="auto" w:fill="FFFFFF"/>
        </w:rPr>
        <w:t>х</w:t>
      </w:r>
      <w:r w:rsidR="005025FE">
        <w:rPr>
          <w:rFonts w:cs="Times New Roman"/>
          <w:color w:val="000000"/>
          <w:shd w:val="clear" w:color="auto" w:fill="FFFFFF"/>
        </w:rPr>
        <w:t xml:space="preserve"> освобождения осужденного</w:t>
      </w:r>
      <w:r w:rsidR="005025FE" w:rsidRPr="001F4A9E">
        <w:rPr>
          <w:rFonts w:cs="Times New Roman"/>
          <w:color w:val="000000"/>
          <w:shd w:val="clear" w:color="auto" w:fill="FFFFFF"/>
        </w:rPr>
        <w:t xml:space="preserve"> кроме наличия </w:t>
      </w:r>
      <w:r w:rsidR="005025FE" w:rsidRPr="007701A2">
        <w:rPr>
          <w:rFonts w:cs="Times New Roman"/>
          <w:b/>
          <w:i/>
          <w:color w:val="000000"/>
          <w:shd w:val="clear" w:color="auto" w:fill="FFFFFF"/>
        </w:rPr>
        <w:t>медицинского критерия должен учитываться и</w:t>
      </w:r>
      <w:r w:rsidR="00826559">
        <w:rPr>
          <w:rFonts w:cs="Times New Roman"/>
          <w:b/>
          <w:i/>
          <w:color w:val="000000"/>
          <w:shd w:val="clear" w:color="auto" w:fill="FFFFFF"/>
        </w:rPr>
        <w:t xml:space="preserve"> дополнительный</w:t>
      </w:r>
      <w:r w:rsidR="005025FE" w:rsidRPr="007701A2">
        <w:rPr>
          <w:rFonts w:cs="Times New Roman"/>
          <w:b/>
          <w:i/>
          <w:color w:val="000000"/>
          <w:shd w:val="clear" w:color="auto" w:fill="FFFFFF"/>
        </w:rPr>
        <w:t xml:space="preserve"> социальный критерий.</w:t>
      </w:r>
    </w:p>
    <w:p w:rsidR="0061034C" w:rsidRDefault="005025FE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2005E6">
        <w:rPr>
          <w:rFonts w:cs="Times New Roman"/>
          <w:i/>
          <w:color w:val="000000"/>
          <w:shd w:val="clear" w:color="auto" w:fill="FFFFFF"/>
        </w:rPr>
        <w:t>В-пятых,</w:t>
      </w:r>
      <w:r>
        <w:rPr>
          <w:rFonts w:cs="Times New Roman"/>
          <w:color w:val="000000"/>
          <w:shd w:val="clear" w:color="auto" w:fill="FFFFFF"/>
        </w:rPr>
        <w:t xml:space="preserve"> нужен пересмотр условий отбывания наказания в виде лишения свободы тем осужденным, которые имеют заболевания</w:t>
      </w:r>
      <w:r w:rsidR="00F4712B">
        <w:rPr>
          <w:rFonts w:cs="Times New Roman"/>
          <w:color w:val="000000"/>
          <w:shd w:val="clear" w:color="auto" w:fill="FFFFFF"/>
        </w:rPr>
        <w:t>,</w:t>
      </w:r>
      <w:r>
        <w:rPr>
          <w:rFonts w:cs="Times New Roman"/>
          <w:color w:val="000000"/>
          <w:shd w:val="clear" w:color="auto" w:fill="FFFFFF"/>
        </w:rPr>
        <w:t xml:space="preserve"> включенные в указанный выше Перечень.</w:t>
      </w:r>
      <w:r w:rsidR="009A5409">
        <w:rPr>
          <w:rFonts w:cs="Times New Roman"/>
          <w:color w:val="000000"/>
          <w:shd w:val="clear" w:color="auto" w:fill="FFFFFF"/>
        </w:rPr>
        <w:t xml:space="preserve"> Независимо от совершенствования оснований и порядка ос</w:t>
      </w:r>
      <w:r w:rsidR="00F4712B">
        <w:rPr>
          <w:rFonts w:cs="Times New Roman"/>
          <w:color w:val="000000"/>
          <w:shd w:val="clear" w:color="auto" w:fill="FFFFFF"/>
        </w:rPr>
        <w:t>вобождения</w:t>
      </w:r>
      <w:r w:rsidR="009A5409">
        <w:rPr>
          <w:rFonts w:cs="Times New Roman"/>
          <w:color w:val="000000"/>
          <w:shd w:val="clear" w:color="auto" w:fill="FFFFFF"/>
        </w:rPr>
        <w:t xml:space="preserve"> осужденных из мест лишения свободы по причине наличия тяжелого заболевания</w:t>
      </w:r>
      <w:r w:rsidR="00F4712B">
        <w:rPr>
          <w:rFonts w:cs="Times New Roman"/>
          <w:color w:val="000000"/>
          <w:shd w:val="clear" w:color="auto" w:fill="FFFFFF"/>
        </w:rPr>
        <w:t>, следует спрогнозировать, что большинство осужденных, имеющих такие заболевания, будет до конца срока (или жизни) отбывать лишение свободы.</w:t>
      </w:r>
      <w:r w:rsidR="006D4E25">
        <w:rPr>
          <w:rFonts w:cs="Times New Roman"/>
          <w:color w:val="000000"/>
          <w:shd w:val="clear" w:color="auto" w:fill="FFFFFF"/>
        </w:rPr>
        <w:t xml:space="preserve"> Данный прогноз основывается на том, что</w:t>
      </w:r>
      <w:r w:rsidR="00F4712B">
        <w:rPr>
          <w:rFonts w:cs="Times New Roman"/>
          <w:color w:val="000000"/>
          <w:shd w:val="clear" w:color="auto" w:fill="FFFFFF"/>
        </w:rPr>
        <w:t xml:space="preserve"> з</w:t>
      </w:r>
      <w:r w:rsidR="0061034C">
        <w:rPr>
          <w:rFonts w:cs="Times New Roman"/>
          <w:color w:val="000000"/>
          <w:shd w:val="clear" w:color="auto" w:fill="FFFFFF"/>
        </w:rPr>
        <w:t>аконодательная регламентация освобождения по болезни требует обращения с ходатайством самого освобождаемого лица.</w:t>
      </w:r>
      <w:r w:rsidR="00826559">
        <w:rPr>
          <w:rFonts w:cs="Times New Roman"/>
          <w:color w:val="000000"/>
          <w:shd w:val="clear" w:color="auto" w:fill="FFFFFF"/>
        </w:rPr>
        <w:t xml:space="preserve"> Можно расширить перечень таких субъектов, включив в него адвоката и законного представителя. Однако и в этих случаях ходатайство об освобождении должно основываться на недвусмысленной воле самого осужденного, изъявившего желание освободиться от отбывания наказания по болезни.</w:t>
      </w:r>
      <w:r w:rsidR="0061034C">
        <w:rPr>
          <w:rFonts w:cs="Times New Roman"/>
          <w:color w:val="000000"/>
          <w:shd w:val="clear" w:color="auto" w:fill="FFFFFF"/>
        </w:rPr>
        <w:t xml:space="preserve"> Не все осужденные обращаются с подобным ходатайством, хотя страдают тяжелыми заболеваниями, включенными в указанный выше Перечень. Они </w:t>
      </w:r>
      <w:r w:rsidR="006D4E25">
        <w:rPr>
          <w:rFonts w:cs="Times New Roman"/>
          <w:color w:val="000000"/>
          <w:shd w:val="clear" w:color="auto" w:fill="FFFFFF"/>
        </w:rPr>
        <w:t xml:space="preserve">даже при наличии тяжелых заболеваний </w:t>
      </w:r>
      <w:r w:rsidR="0061034C">
        <w:rPr>
          <w:rFonts w:cs="Times New Roman"/>
          <w:color w:val="000000"/>
          <w:shd w:val="clear" w:color="auto" w:fill="FFFFFF"/>
        </w:rPr>
        <w:t>остаются в местах лишения свободы.</w:t>
      </w:r>
      <w:r w:rsidR="00826559">
        <w:rPr>
          <w:rFonts w:cs="Times New Roman"/>
          <w:color w:val="000000"/>
          <w:shd w:val="clear" w:color="auto" w:fill="FFFFFF"/>
        </w:rPr>
        <w:t xml:space="preserve"> Об этом </w:t>
      </w:r>
      <w:r w:rsidR="00826559">
        <w:rPr>
          <w:rFonts w:cs="Times New Roman"/>
          <w:color w:val="000000"/>
          <w:shd w:val="clear" w:color="auto" w:fill="FFFFFF"/>
        </w:rPr>
        <w:t>свидетельствует</w:t>
      </w:r>
      <w:r w:rsidR="00F4712B">
        <w:rPr>
          <w:rFonts w:cs="Times New Roman"/>
          <w:color w:val="000000"/>
          <w:shd w:val="clear" w:color="auto" w:fill="FFFFFF"/>
        </w:rPr>
        <w:t xml:space="preserve"> судебная практика</w:t>
      </w:r>
      <w:r w:rsidR="00826559">
        <w:rPr>
          <w:rFonts w:cs="Times New Roman"/>
          <w:color w:val="000000"/>
          <w:shd w:val="clear" w:color="auto" w:fill="FFFFFF"/>
        </w:rPr>
        <w:t>, согласно которой</w:t>
      </w:r>
      <w:r w:rsidR="00F4712B">
        <w:rPr>
          <w:rFonts w:cs="Times New Roman"/>
          <w:color w:val="000000"/>
          <w:shd w:val="clear" w:color="auto" w:fill="FFFFFF"/>
        </w:rPr>
        <w:t xml:space="preserve"> в последние годы удовлетворяются лишь четверть заявленных ходатайств осужденных об освобождении по болезни. </w:t>
      </w:r>
    </w:p>
    <w:p w:rsidR="00F4712B" w:rsidRDefault="00F4712B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В связи с этим актуальной является реализация идеи, ранее высказанной представителями науки и правозащитниками, о создании надлежащих условий отбывания наказания для больных осужденных,</w:t>
      </w:r>
      <w:r w:rsidR="00826559">
        <w:rPr>
          <w:rFonts w:cs="Times New Roman"/>
          <w:color w:val="000000"/>
          <w:shd w:val="clear" w:color="auto" w:fill="FFFFFF"/>
        </w:rPr>
        <w:t xml:space="preserve"> или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6D4E25">
        <w:rPr>
          <w:rFonts w:cs="Times New Roman"/>
          <w:b/>
          <w:i/>
          <w:color w:val="000000"/>
          <w:shd w:val="clear" w:color="auto" w:fill="FFFFFF"/>
        </w:rPr>
        <w:t xml:space="preserve">так называемых </w:t>
      </w:r>
      <w:r w:rsidR="00FD582B">
        <w:rPr>
          <w:rFonts w:cs="Times New Roman"/>
          <w:b/>
          <w:i/>
          <w:color w:val="000000"/>
          <w:shd w:val="clear" w:color="auto" w:fill="FFFFFF"/>
        </w:rPr>
        <w:t>«</w:t>
      </w:r>
      <w:r w:rsidRPr="006D4E25">
        <w:rPr>
          <w:rFonts w:cs="Times New Roman"/>
          <w:b/>
          <w:i/>
          <w:color w:val="000000"/>
          <w:shd w:val="clear" w:color="auto" w:fill="FFFFFF"/>
        </w:rPr>
        <w:t>хосписов в местах лишения свободы</w:t>
      </w:r>
      <w:r w:rsidR="00FD582B">
        <w:rPr>
          <w:rFonts w:cs="Times New Roman"/>
          <w:b/>
          <w:i/>
          <w:color w:val="000000"/>
          <w:shd w:val="clear" w:color="auto" w:fill="FFFFFF"/>
        </w:rPr>
        <w:t>»</w:t>
      </w:r>
      <w:r w:rsidRPr="006D4E25">
        <w:rPr>
          <w:rFonts w:cs="Times New Roman"/>
          <w:b/>
          <w:i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Это могут быть </w:t>
      </w:r>
      <w:r w:rsidR="00F13F2C">
        <w:rPr>
          <w:rFonts w:cs="Times New Roman"/>
          <w:color w:val="000000"/>
          <w:shd w:val="clear" w:color="auto" w:fill="FFFFFF"/>
        </w:rPr>
        <w:t xml:space="preserve">полноценные </w:t>
      </w:r>
      <w:r>
        <w:rPr>
          <w:rFonts w:cs="Times New Roman"/>
          <w:color w:val="000000"/>
          <w:shd w:val="clear" w:color="auto" w:fill="FFFFFF"/>
        </w:rPr>
        <w:t>хосписы при исправительных учреждениях</w:t>
      </w:r>
      <w:r w:rsidR="00F13F2C">
        <w:rPr>
          <w:rFonts w:cs="Times New Roman"/>
          <w:color w:val="000000"/>
          <w:shd w:val="clear" w:color="auto" w:fill="FFFFFF"/>
        </w:rPr>
        <w:t xml:space="preserve">, например в федеральных округах, либо </w:t>
      </w:r>
      <w:proofErr w:type="spellStart"/>
      <w:r w:rsidR="00F13F2C">
        <w:rPr>
          <w:rFonts w:cs="Times New Roman"/>
          <w:color w:val="000000"/>
          <w:shd w:val="clear" w:color="auto" w:fill="FFFFFF"/>
        </w:rPr>
        <w:t>хосписное</w:t>
      </w:r>
      <w:proofErr w:type="spellEnd"/>
      <w:r w:rsidR="00F13F2C">
        <w:rPr>
          <w:rFonts w:cs="Times New Roman"/>
          <w:color w:val="000000"/>
          <w:shd w:val="clear" w:color="auto" w:fill="FFFFFF"/>
        </w:rPr>
        <w:t xml:space="preserve"> отделение в исправительном учреждении для обеспечения содержания больных осужденных в субъекте Российской Федерации</w:t>
      </w:r>
      <w:r w:rsidR="00826559">
        <w:rPr>
          <w:rFonts w:cs="Times New Roman"/>
          <w:color w:val="000000"/>
          <w:shd w:val="clear" w:color="auto" w:fill="FFFFFF"/>
        </w:rPr>
        <w:t xml:space="preserve">, либо </w:t>
      </w:r>
      <w:proofErr w:type="spellStart"/>
      <w:r w:rsidR="00826559">
        <w:rPr>
          <w:rFonts w:cs="Times New Roman"/>
          <w:color w:val="000000"/>
          <w:shd w:val="clear" w:color="auto" w:fill="FFFFFF"/>
        </w:rPr>
        <w:t>хосписные</w:t>
      </w:r>
      <w:proofErr w:type="spellEnd"/>
      <w:r w:rsidR="00826559">
        <w:rPr>
          <w:rFonts w:cs="Times New Roman"/>
          <w:color w:val="000000"/>
          <w:shd w:val="clear" w:color="auto" w:fill="FFFFFF"/>
        </w:rPr>
        <w:t xml:space="preserve"> палаты в отдельных исправительных учреждениях</w:t>
      </w:r>
      <w:r w:rsidR="00F13F2C">
        <w:rPr>
          <w:rFonts w:cs="Times New Roman"/>
          <w:color w:val="000000"/>
          <w:shd w:val="clear" w:color="auto" w:fill="FFFFFF"/>
        </w:rPr>
        <w:t xml:space="preserve">. Последний </w:t>
      </w:r>
      <w:r w:rsidR="00F13F2C">
        <w:rPr>
          <w:rFonts w:cs="Times New Roman"/>
          <w:color w:val="000000"/>
          <w:shd w:val="clear" w:color="auto" w:fill="FFFFFF"/>
        </w:rPr>
        <w:lastRenderedPageBreak/>
        <w:t>вариант предпочтительнее, поскольку, исходя из характера заболеваний, перевозка таких осужденных крайне нежелательна</w:t>
      </w:r>
      <w:r w:rsidR="00820663">
        <w:rPr>
          <w:rFonts w:cs="Times New Roman"/>
          <w:color w:val="000000"/>
          <w:shd w:val="clear" w:color="auto" w:fill="FFFFFF"/>
        </w:rPr>
        <w:t xml:space="preserve"> по медицинским показаниям</w:t>
      </w:r>
      <w:r w:rsidR="00F13F2C">
        <w:rPr>
          <w:rFonts w:cs="Times New Roman"/>
          <w:color w:val="000000"/>
          <w:shd w:val="clear" w:color="auto" w:fill="FFFFFF"/>
        </w:rPr>
        <w:t>. Условия отбывания наказания в</w:t>
      </w:r>
      <w:r w:rsidR="00FD582B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F13F2C">
        <w:rPr>
          <w:rFonts w:cs="Times New Roman"/>
          <w:color w:val="000000"/>
          <w:shd w:val="clear" w:color="auto" w:fill="FFFFFF"/>
        </w:rPr>
        <w:t>хоспи</w:t>
      </w:r>
      <w:bookmarkStart w:id="0" w:name="_GoBack"/>
      <w:bookmarkEnd w:id="0"/>
      <w:r w:rsidR="00F13F2C">
        <w:rPr>
          <w:rFonts w:cs="Times New Roman"/>
          <w:color w:val="000000"/>
          <w:shd w:val="clear" w:color="auto" w:fill="FFFFFF"/>
        </w:rPr>
        <w:t>сных</w:t>
      </w:r>
      <w:proofErr w:type="spellEnd"/>
      <w:r w:rsidR="00F13F2C">
        <w:rPr>
          <w:rFonts w:cs="Times New Roman"/>
          <w:color w:val="000000"/>
          <w:shd w:val="clear" w:color="auto" w:fill="FFFFFF"/>
        </w:rPr>
        <w:t xml:space="preserve"> учреждениях (отделениях, палатах) должна учитывать состояние здоровья осужденных</w:t>
      </w:r>
      <w:r w:rsidR="00E1083D">
        <w:rPr>
          <w:rFonts w:cs="Times New Roman"/>
          <w:color w:val="000000"/>
          <w:shd w:val="clear" w:color="auto" w:fill="FFFFFF"/>
        </w:rPr>
        <w:t>, в частности они</w:t>
      </w:r>
      <w:r w:rsidR="000C1ADE">
        <w:rPr>
          <w:rFonts w:cs="Times New Roman"/>
          <w:color w:val="000000"/>
          <w:shd w:val="clear" w:color="auto" w:fill="FFFFFF"/>
        </w:rPr>
        <w:t xml:space="preserve"> должны предусматривать размещение осужденных в маломестных помещениях</w:t>
      </w:r>
      <w:r w:rsidR="00826559">
        <w:rPr>
          <w:rFonts w:cs="Times New Roman"/>
          <w:color w:val="000000"/>
          <w:shd w:val="clear" w:color="auto" w:fill="FFFFFF"/>
        </w:rPr>
        <w:t xml:space="preserve"> с улучшенными материально-бытовыми условиями,</w:t>
      </w:r>
      <w:r w:rsidR="000C1ADE">
        <w:rPr>
          <w:rFonts w:cs="Times New Roman"/>
          <w:color w:val="000000"/>
          <w:shd w:val="clear" w:color="auto" w:fill="FFFFFF"/>
        </w:rPr>
        <w:t xml:space="preserve"> с соответствующим медицинским и санитарно-бытовым оборудованием. Условия отбывания лишения свободы для данной категории осужденных</w:t>
      </w:r>
      <w:r w:rsidR="00820663">
        <w:rPr>
          <w:rFonts w:cs="Times New Roman"/>
          <w:color w:val="000000"/>
          <w:shd w:val="clear" w:color="auto" w:fill="FFFFFF"/>
        </w:rPr>
        <w:t>, на наш взгляд,</w:t>
      </w:r>
      <w:r w:rsidR="00E1083D">
        <w:rPr>
          <w:rFonts w:cs="Times New Roman"/>
          <w:color w:val="000000"/>
          <w:shd w:val="clear" w:color="auto" w:fill="FFFFFF"/>
        </w:rPr>
        <w:t xml:space="preserve"> не должны предусматривать ограничений в получении посылок и передач, предоставлении свиданий</w:t>
      </w:r>
      <w:r w:rsidR="000C1ADE">
        <w:rPr>
          <w:rFonts w:cs="Times New Roman"/>
          <w:color w:val="000000"/>
          <w:shd w:val="clear" w:color="auto" w:fill="FFFFFF"/>
        </w:rPr>
        <w:t>, расходовании денежных средств. Так же должны быть исключены применение таких мер взыскания, как водворение в штрафной изолятор, помещение в карцер или дисциплинарный изолятор, переводы в помещения камерного типа (единые помещения камерного типа) и в тюрьму. Должны быть</w:t>
      </w:r>
      <w:r w:rsidR="00F13F2C">
        <w:rPr>
          <w:rFonts w:cs="Times New Roman"/>
          <w:color w:val="000000"/>
          <w:shd w:val="clear" w:color="auto" w:fill="FFFFFF"/>
        </w:rPr>
        <w:t xml:space="preserve"> </w:t>
      </w:r>
      <w:r w:rsidR="000C1ADE">
        <w:rPr>
          <w:rFonts w:cs="Times New Roman"/>
          <w:color w:val="000000"/>
          <w:shd w:val="clear" w:color="auto" w:fill="FFFFFF"/>
        </w:rPr>
        <w:t>предусмотрены возможности</w:t>
      </w:r>
      <w:r w:rsidR="00F13F2C">
        <w:rPr>
          <w:rFonts w:cs="Times New Roman"/>
          <w:color w:val="000000"/>
          <w:shd w:val="clear" w:color="auto" w:fill="FFFFFF"/>
        </w:rPr>
        <w:t xml:space="preserve"> ухода за больными осужденными близ</w:t>
      </w:r>
      <w:r w:rsidR="002005E6">
        <w:rPr>
          <w:rFonts w:cs="Times New Roman"/>
          <w:color w:val="000000"/>
          <w:shd w:val="clear" w:color="auto" w:fill="FFFFFF"/>
        </w:rPr>
        <w:t>ких родственников и</w:t>
      </w:r>
      <w:r w:rsidR="00F13F2C">
        <w:rPr>
          <w:rFonts w:cs="Times New Roman"/>
          <w:color w:val="000000"/>
          <w:shd w:val="clear" w:color="auto" w:fill="FFFFFF"/>
        </w:rPr>
        <w:t xml:space="preserve"> </w:t>
      </w:r>
      <w:r w:rsidR="002005E6">
        <w:rPr>
          <w:rFonts w:cs="Times New Roman"/>
          <w:color w:val="000000"/>
          <w:shd w:val="clear" w:color="auto" w:fill="FFFFFF"/>
        </w:rPr>
        <w:t>волонтеров.</w:t>
      </w:r>
      <w:r w:rsidR="00E1083D">
        <w:rPr>
          <w:rFonts w:cs="Times New Roman"/>
          <w:color w:val="000000"/>
          <w:shd w:val="clear" w:color="auto" w:fill="FFFFFF"/>
        </w:rPr>
        <w:t xml:space="preserve"> </w:t>
      </w:r>
      <w:r w:rsidR="00820663">
        <w:rPr>
          <w:rFonts w:cs="Times New Roman"/>
          <w:color w:val="000000"/>
          <w:shd w:val="clear" w:color="auto" w:fill="FFFFFF"/>
        </w:rPr>
        <w:t>Это лишь примерный и дискуссионный перечень условий отбывания лишения свободы, возможно его дополнение и корректировка.</w:t>
      </w:r>
      <w:r w:rsidR="000A61E3">
        <w:rPr>
          <w:rFonts w:cs="Times New Roman"/>
          <w:color w:val="000000"/>
          <w:shd w:val="clear" w:color="auto" w:fill="FFFFFF"/>
        </w:rPr>
        <w:t xml:space="preserve"> При этом должны быть учтены и экономические возможности государства по созданию таких условий.</w:t>
      </w:r>
    </w:p>
    <w:p w:rsidR="006F4616" w:rsidRDefault="00B75E59" w:rsidP="007212DF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i/>
          <w:color w:val="000000"/>
          <w:shd w:val="clear" w:color="auto" w:fill="FFFFFF"/>
        </w:rPr>
        <w:t>В-</w:t>
      </w:r>
      <w:r w:rsidR="000C1ADE" w:rsidRPr="000C1ADE">
        <w:rPr>
          <w:rFonts w:cs="Times New Roman"/>
          <w:i/>
          <w:color w:val="000000"/>
          <w:shd w:val="clear" w:color="auto" w:fill="FFFFFF"/>
        </w:rPr>
        <w:t>шестых,</w:t>
      </w:r>
      <w:r w:rsidR="006F4616">
        <w:rPr>
          <w:rFonts w:cs="Times New Roman"/>
          <w:color w:val="000000"/>
          <w:shd w:val="clear" w:color="auto" w:fill="FFFFFF"/>
        </w:rPr>
        <w:t xml:space="preserve"> следует обратить внимание на то, что вследствие пробелов </w:t>
      </w:r>
      <w:r w:rsidR="00D93DEE">
        <w:rPr>
          <w:rFonts w:cs="Times New Roman"/>
          <w:color w:val="000000"/>
          <w:shd w:val="clear" w:color="auto" w:fill="FFFFFF"/>
        </w:rPr>
        <w:t>в уголовном, уголовно-процессуальном и уголовно-исполнительном законодательстве крайне редко</w:t>
      </w:r>
      <w:r w:rsidR="006F4616">
        <w:rPr>
          <w:rFonts w:cs="Times New Roman"/>
          <w:color w:val="000000"/>
          <w:shd w:val="clear" w:color="auto" w:fill="FFFFFF"/>
        </w:rPr>
        <w:t xml:space="preserve"> применяется институт отсрочки исполнения приговора суда. В пункте 1 части 1 ст. 398 УПК РФ предусмотрено, что и</w:t>
      </w:r>
      <w:r w:rsidR="006F4616" w:rsidRPr="006F4616">
        <w:rPr>
          <w:rFonts w:eastAsia="Times New Roman" w:cs="Times New Roman"/>
          <w:color w:val="000000"/>
          <w:szCs w:val="28"/>
          <w:lang w:eastAsia="ru-RU"/>
        </w:rPr>
        <w:t>сполнение приговора об осуждении лица к обязательным работам, исправительным работам, ограничению свободы, аресту или лишению свободы может быть отсрочено судом на определенный срок при наличи</w:t>
      </w:r>
      <w:r w:rsidR="006F4616">
        <w:rPr>
          <w:rFonts w:eastAsia="Times New Roman" w:cs="Times New Roman"/>
          <w:color w:val="000000"/>
          <w:szCs w:val="28"/>
          <w:lang w:eastAsia="ru-RU"/>
        </w:rPr>
        <w:t>и</w:t>
      </w:r>
      <w:bookmarkStart w:id="1" w:name="dst102716"/>
      <w:bookmarkEnd w:id="1"/>
      <w:r w:rsidR="006F4616">
        <w:rPr>
          <w:rFonts w:eastAsia="Times New Roman" w:cs="Times New Roman"/>
          <w:color w:val="000000"/>
          <w:szCs w:val="28"/>
          <w:lang w:eastAsia="ru-RU"/>
        </w:rPr>
        <w:t xml:space="preserve"> болезни осужденного, препятствующей</w:t>
      </w:r>
      <w:r w:rsidR="006F4616" w:rsidRPr="006F4616">
        <w:rPr>
          <w:rFonts w:eastAsia="Times New Roman" w:cs="Times New Roman"/>
          <w:color w:val="000000"/>
          <w:szCs w:val="28"/>
          <w:lang w:eastAsia="ru-RU"/>
        </w:rPr>
        <w:t xml:space="preserve"> отбыванию наказания, - до его выздоровления</w:t>
      </w:r>
      <w:r w:rsidR="006F461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64A30" w:rsidRDefault="00564A30" w:rsidP="007212DF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Применение отсрочки исполнения приговора при наличии болезни осужденного сдерживает то, что</w:t>
      </w:r>
      <w:r w:rsidR="00D93DEE">
        <w:rPr>
          <w:rFonts w:eastAsia="Times New Roman" w:cs="Times New Roman"/>
          <w:color w:val="000000"/>
          <w:szCs w:val="28"/>
          <w:lang w:eastAsia="ru-RU"/>
        </w:rPr>
        <w:t xml:space="preserve"> в уголовном законодательстве нет оснований </w:t>
      </w:r>
      <w:r w:rsidR="00D93DEE">
        <w:rPr>
          <w:rFonts w:eastAsia="Times New Roman" w:cs="Times New Roman"/>
          <w:color w:val="000000"/>
          <w:szCs w:val="28"/>
          <w:lang w:eastAsia="ru-RU"/>
        </w:rPr>
        <w:lastRenderedPageBreak/>
        <w:t>для такой отсрочки, 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уголовно-процессуальном</w:t>
      </w:r>
      <w:r w:rsidR="00D93DE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 в уголовно-исполнительном законодательстве не содержится правовой регламентации </w:t>
      </w:r>
      <w:r w:rsidR="00D93DEE">
        <w:rPr>
          <w:rFonts w:eastAsia="Times New Roman" w:cs="Times New Roman"/>
          <w:color w:val="000000"/>
          <w:szCs w:val="28"/>
          <w:lang w:eastAsia="ru-RU"/>
        </w:rPr>
        <w:t xml:space="preserve">порядка и </w:t>
      </w:r>
      <w:r>
        <w:rPr>
          <w:rFonts w:eastAsia="Times New Roman" w:cs="Times New Roman"/>
          <w:color w:val="000000"/>
          <w:szCs w:val="28"/>
          <w:lang w:eastAsia="ru-RU"/>
        </w:rPr>
        <w:t>условий применения отсрочки, порядка осуществления контроля за осужденным, которому предоставлена отсрочка, оснований и порядка отмены отсрочки исполнения приговора. Показ</w:t>
      </w:r>
      <w:r w:rsidR="00ED593F">
        <w:rPr>
          <w:rFonts w:eastAsia="Times New Roman" w:cs="Times New Roman"/>
          <w:color w:val="000000"/>
          <w:szCs w:val="28"/>
          <w:lang w:eastAsia="ru-RU"/>
        </w:rPr>
        <w:t xml:space="preserve">ательно в этом отношении постановление </w:t>
      </w:r>
      <w:proofErr w:type="spellStart"/>
      <w:r w:rsidR="00ED593F">
        <w:rPr>
          <w:rFonts w:eastAsia="Times New Roman" w:cs="Times New Roman"/>
          <w:color w:val="000000"/>
          <w:szCs w:val="28"/>
          <w:lang w:eastAsia="ru-RU"/>
        </w:rPr>
        <w:t>Елизовского</w:t>
      </w:r>
      <w:proofErr w:type="spellEnd"/>
      <w:r w:rsidR="00ED593F">
        <w:rPr>
          <w:rFonts w:eastAsia="Times New Roman" w:cs="Times New Roman"/>
          <w:color w:val="000000"/>
          <w:szCs w:val="28"/>
          <w:lang w:eastAsia="ru-RU"/>
        </w:rPr>
        <w:t xml:space="preserve"> районного суда Камчатского края от 13 марта 2014 года, которым была предоставлена отсрочка исполнения приговора осужденному Б. до его выздоровления. Одновременно, этим же решением контроль за поведение осужденного Б. в период отсрочки исполнения приговора и установление факта выздоровления были возложены на уголовно-исполнительную инспекцию по месту жительства осужденного или месту его временного пребывания.</w:t>
      </w:r>
    </w:p>
    <w:p w:rsidR="00ED593F" w:rsidRDefault="00ED593F" w:rsidP="007212DF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D93DEE">
        <w:rPr>
          <w:rFonts w:eastAsia="Times New Roman" w:cs="Times New Roman"/>
          <w:color w:val="000000"/>
          <w:szCs w:val="28"/>
          <w:lang w:eastAsia="ru-RU"/>
        </w:rPr>
        <w:t>казанное решение суда обусловило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обращение Федеральной службы исполнения наказаний (ФСИН России) в Верховный Суд Российской Федерации с запросом</w:t>
      </w:r>
      <w:r w:rsidR="00E8336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 разъяснении порядка исполнения данного решения, поскольку </w:t>
      </w:r>
      <w:r w:rsidR="00E8336F">
        <w:rPr>
          <w:rFonts w:eastAsia="Times New Roman" w:cs="Times New Roman"/>
          <w:color w:val="000000"/>
          <w:szCs w:val="28"/>
          <w:lang w:eastAsia="ru-RU"/>
        </w:rPr>
        <w:t>исполнение судебного решения об отсрочке исполнения приговора, вынесенное на основании пункта 1 части</w:t>
      </w:r>
      <w:r w:rsidR="0082066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8336F">
        <w:rPr>
          <w:rFonts w:eastAsia="Times New Roman" w:cs="Times New Roman"/>
          <w:color w:val="000000"/>
          <w:szCs w:val="28"/>
          <w:lang w:eastAsia="ru-RU"/>
        </w:rPr>
        <w:t>1 ст. 398 УПК РФ, в компетенцию уголовно-исполнительных инспекций не входит, при этом никакой формы контроля, условий соблюдения отсрочки исполнения приговора, ответственности за несоблюдение условий законодательством не определено и данные функции на уголовно-исполнительные инспекции не возложены.</w:t>
      </w:r>
      <w:r w:rsidR="00263CDB">
        <w:rPr>
          <w:rStyle w:val="aa"/>
          <w:rFonts w:eastAsia="Times New Roman" w:cs="Times New Roman"/>
          <w:color w:val="000000"/>
          <w:szCs w:val="28"/>
          <w:lang w:eastAsia="ru-RU"/>
        </w:rPr>
        <w:footnoteReference w:id="4"/>
      </w:r>
    </w:p>
    <w:p w:rsidR="00E8336F" w:rsidRPr="006F4616" w:rsidRDefault="00E8336F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zCs w:val="28"/>
          <w:lang w:eastAsia="ru-RU"/>
        </w:rPr>
        <w:t>Возможно разрешение данного конкретного случая на основании применения аналогии закона,</w:t>
      </w:r>
      <w:r w:rsidR="00D93DEE">
        <w:rPr>
          <w:rFonts w:eastAsia="Times New Roman" w:cs="Times New Roman"/>
          <w:color w:val="000000"/>
          <w:szCs w:val="28"/>
          <w:lang w:eastAsia="ru-RU"/>
        </w:rPr>
        <w:t xml:space="preserve"> поскольку она допускается в уголовно-процессуальном и уголовно-исполнительном законодательстве. О</w:t>
      </w:r>
      <w:r>
        <w:rPr>
          <w:rFonts w:eastAsia="Times New Roman" w:cs="Times New Roman"/>
          <w:color w:val="000000"/>
          <w:szCs w:val="28"/>
          <w:lang w:eastAsia="ru-RU"/>
        </w:rPr>
        <w:t>днако для окончательного и стабильного устранения имеющегося пробела необходимо внесение соответствующих дополнений в законодательство</w:t>
      </w:r>
      <w:r w:rsidR="00FF6671">
        <w:rPr>
          <w:rFonts w:eastAsia="Times New Roman" w:cs="Times New Roman"/>
          <w:color w:val="000000"/>
          <w:szCs w:val="28"/>
          <w:lang w:eastAsia="ru-RU"/>
        </w:rPr>
        <w:t>. Кроме того, целесообразно также вн</w:t>
      </w:r>
      <w:r w:rsidR="00820663">
        <w:rPr>
          <w:rFonts w:eastAsia="Times New Roman" w:cs="Times New Roman"/>
          <w:color w:val="000000"/>
          <w:szCs w:val="28"/>
          <w:lang w:eastAsia="ru-RU"/>
        </w:rPr>
        <w:t>есение в уголовное законодательство как отрасли материального права, оснований</w:t>
      </w:r>
      <w:r w:rsidR="00FF6671">
        <w:rPr>
          <w:rFonts w:eastAsia="Times New Roman" w:cs="Times New Roman"/>
          <w:color w:val="000000"/>
          <w:szCs w:val="28"/>
          <w:lang w:eastAsia="ru-RU"/>
        </w:rPr>
        <w:t xml:space="preserve"> отсрочки отбывания наказания в связи с </w:t>
      </w:r>
      <w:r w:rsidR="00FF6671">
        <w:rPr>
          <w:rFonts w:eastAsia="Times New Roman" w:cs="Times New Roman"/>
          <w:color w:val="000000"/>
          <w:szCs w:val="28"/>
          <w:lang w:eastAsia="ru-RU"/>
        </w:rPr>
        <w:lastRenderedPageBreak/>
        <w:t>болезнью, поскольку последняя должна применяться не только на стадии вынесения приговора, но и на стадии его исполнения.</w:t>
      </w:r>
    </w:p>
    <w:p w:rsidR="006F4616" w:rsidRDefault="000A61E3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i/>
          <w:color w:val="000000"/>
          <w:shd w:val="clear" w:color="auto" w:fill="FFFFFF"/>
        </w:rPr>
        <w:t>В-</w:t>
      </w:r>
      <w:r w:rsidRPr="000A61E3">
        <w:rPr>
          <w:rFonts w:cs="Times New Roman"/>
          <w:i/>
          <w:color w:val="000000"/>
          <w:shd w:val="clear" w:color="auto" w:fill="FFFFFF"/>
        </w:rPr>
        <w:t>седьмых,</w:t>
      </w:r>
      <w:r w:rsidR="00D93DEE">
        <w:rPr>
          <w:rFonts w:cs="Times New Roman"/>
          <w:color w:val="000000"/>
          <w:shd w:val="clear" w:color="auto" w:fill="FFFFFF"/>
        </w:rPr>
        <w:t xml:space="preserve"> сложным</w:t>
      </w:r>
      <w:r>
        <w:rPr>
          <w:rFonts w:cs="Times New Roman"/>
          <w:color w:val="000000"/>
          <w:shd w:val="clear" w:color="auto" w:fill="FFFFFF"/>
        </w:rPr>
        <w:t xml:space="preserve"> будет решение вопроса о распространении оснований освобождения от отбывания наказания вследствие тяжелого заболевания на осужденных, отбывающих пожизненное лишение свободы.</w:t>
      </w:r>
      <w:r w:rsidR="001236DE">
        <w:rPr>
          <w:rFonts w:cs="Times New Roman"/>
          <w:color w:val="000000"/>
          <w:shd w:val="clear" w:color="auto" w:fill="FFFFFF"/>
        </w:rPr>
        <w:t xml:space="preserve"> В своем большинстве в местах пожизненного лишения свободы находятся осужденные за совершение умышленных убийств при отягчающих обстоятельствах. С учетом этого обстоятельства довольно непросто будет убедить общественное мнение в необходимости освобождения данной категории осужденных по причине возникновения у них тяжелого заболевания. Следует также отметить, что до последнего времени нет практики освобождения осужденных, отбывающих пожизненное лишение свободы, по болезни, хотя часть 2 ст. 81 УК</w:t>
      </w:r>
      <w:r w:rsidR="00A81803">
        <w:rPr>
          <w:rFonts w:cs="Times New Roman"/>
          <w:color w:val="000000"/>
          <w:shd w:val="clear" w:color="auto" w:fill="FFFFFF"/>
        </w:rPr>
        <w:t xml:space="preserve"> РФ допускает такую возможность, поскольку предусматривает освобождение от наказания, а пожизненное лишение свободы является одним из видов уголовного наказания.</w:t>
      </w:r>
    </w:p>
    <w:p w:rsidR="00D93DEE" w:rsidRDefault="00D93DEE" w:rsidP="007212DF">
      <w:pPr>
        <w:spacing w:line="360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Аналогичные вопросы возникают при освобождении от отбывания наказания иных категорий осужденных, например, осужденных за преступления, совер</w:t>
      </w:r>
      <w:r w:rsidR="00CC750F">
        <w:rPr>
          <w:rFonts w:cs="Times New Roman"/>
          <w:color w:val="000000"/>
          <w:shd w:val="clear" w:color="auto" w:fill="FFFFFF"/>
        </w:rPr>
        <w:t>шенные при особо опасном рецидиве, осужденных за умышленные убийства, за распространение наркотиков, террористические преступления, за преступления против половой свободы и неприкосновенности несовершеннолетних и др.</w:t>
      </w:r>
    </w:p>
    <w:p w:rsidR="008A2172" w:rsidRDefault="00CC750F" w:rsidP="007212DF">
      <w:pPr>
        <w:shd w:val="clear" w:color="auto" w:fill="FFFFFF"/>
        <w:spacing w:line="360" w:lineRule="auto"/>
        <w:ind w:firstLine="547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На первый взгляд, н</w:t>
      </w:r>
      <w:r w:rsidR="00A81803">
        <w:rPr>
          <w:rFonts w:cs="Times New Roman"/>
          <w:color w:val="000000"/>
          <w:shd w:val="clear" w:color="auto" w:fill="FFFFFF"/>
        </w:rPr>
        <w:t>аиболее привлекательным видится путь установлен</w:t>
      </w:r>
      <w:r w:rsidR="001F4A9E">
        <w:rPr>
          <w:rFonts w:cs="Times New Roman"/>
          <w:color w:val="000000"/>
          <w:shd w:val="clear" w:color="auto" w:fill="FFFFFF"/>
        </w:rPr>
        <w:t>ия особых, более жестких условий</w:t>
      </w:r>
      <w:r w:rsidR="00A81803">
        <w:rPr>
          <w:rFonts w:cs="Times New Roman"/>
          <w:color w:val="000000"/>
          <w:shd w:val="clear" w:color="auto" w:fill="FFFFFF"/>
        </w:rPr>
        <w:t xml:space="preserve"> для освобождения от отбывания наказания по болезни для</w:t>
      </w:r>
      <w:r>
        <w:rPr>
          <w:rFonts w:cs="Times New Roman"/>
          <w:color w:val="000000"/>
          <w:shd w:val="clear" w:color="auto" w:fill="FFFFFF"/>
        </w:rPr>
        <w:t xml:space="preserve"> данных категорий</w:t>
      </w:r>
      <w:r w:rsidR="00A81803">
        <w:rPr>
          <w:rFonts w:cs="Times New Roman"/>
          <w:color w:val="000000"/>
          <w:shd w:val="clear" w:color="auto" w:fill="FFFFFF"/>
        </w:rPr>
        <w:t xml:space="preserve"> осу</w:t>
      </w:r>
      <w:r>
        <w:rPr>
          <w:rFonts w:cs="Times New Roman"/>
          <w:color w:val="000000"/>
          <w:shd w:val="clear" w:color="auto" w:fill="FFFFFF"/>
        </w:rPr>
        <w:t>жденных</w:t>
      </w:r>
      <w:r w:rsidR="00A81803">
        <w:rPr>
          <w:rFonts w:cs="Times New Roman"/>
          <w:color w:val="000000"/>
          <w:shd w:val="clear" w:color="auto" w:fill="FFFFFF"/>
        </w:rPr>
        <w:t>. Однако на этом пути может возникнуть препятствие в виде позиции Европейского Суда по правам человека (ЕСПЧ), который</w:t>
      </w:r>
      <w:r>
        <w:rPr>
          <w:rFonts w:cs="Times New Roman"/>
          <w:color w:val="000000"/>
          <w:shd w:val="clear" w:color="auto" w:fill="FFFFFF"/>
        </w:rPr>
        <w:t>,</w:t>
      </w:r>
      <w:r w:rsidR="00A81803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например, </w:t>
      </w:r>
      <w:r w:rsidR="00A81803">
        <w:rPr>
          <w:rFonts w:cs="Times New Roman"/>
          <w:color w:val="000000"/>
          <w:shd w:val="clear" w:color="auto" w:fill="FFFFFF"/>
        </w:rPr>
        <w:t xml:space="preserve">пожизненное лишение свободы рассматривает в контексте лишения свободы на определенный срок, считая, что оно должно отличаться только продолжительностью пребывания в местах лишения свободы, а не дополнительными </w:t>
      </w:r>
      <w:proofErr w:type="spellStart"/>
      <w:r w:rsidR="00A81803">
        <w:rPr>
          <w:rFonts w:cs="Times New Roman"/>
          <w:color w:val="000000"/>
          <w:shd w:val="clear" w:color="auto" w:fill="FFFFFF"/>
        </w:rPr>
        <w:t>правоограничениями</w:t>
      </w:r>
      <w:proofErr w:type="spellEnd"/>
      <w:r w:rsidR="00A81803">
        <w:rPr>
          <w:rFonts w:cs="Times New Roman"/>
          <w:color w:val="000000"/>
          <w:shd w:val="clear" w:color="auto" w:fill="FFFFFF"/>
        </w:rPr>
        <w:t xml:space="preserve">. </w:t>
      </w:r>
    </w:p>
    <w:p w:rsidR="008A2172" w:rsidRDefault="008A2172" w:rsidP="007212DF">
      <w:pPr>
        <w:shd w:val="clear" w:color="auto" w:fill="FFFFFF"/>
        <w:spacing w:line="360" w:lineRule="auto"/>
        <w:ind w:firstLine="54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2172">
        <w:rPr>
          <w:rFonts w:eastAsia="Times New Roman" w:cs="Times New Roman"/>
          <w:color w:val="000000"/>
          <w:szCs w:val="28"/>
          <w:lang w:eastAsia="ru-RU"/>
        </w:rPr>
        <w:lastRenderedPageBreak/>
        <w:t>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этом отношении показательно решение ЕСПЧ</w:t>
      </w:r>
      <w:r w:rsidRPr="008A2172">
        <w:rPr>
          <w:rFonts w:eastAsia="Times New Roman" w:cs="Times New Roman"/>
          <w:color w:val="000000"/>
          <w:szCs w:val="28"/>
          <w:lang w:eastAsia="ru-RU"/>
        </w:rPr>
        <w:t> от 30 июня 2015 года по делу "</w:t>
      </w:r>
      <w:proofErr w:type="spellStart"/>
      <w:r w:rsidRPr="008A2172">
        <w:rPr>
          <w:rFonts w:eastAsia="Times New Roman" w:cs="Times New Roman"/>
          <w:color w:val="000000"/>
          <w:szCs w:val="28"/>
          <w:lang w:eastAsia="ru-RU"/>
        </w:rPr>
        <w:t>Хорошенко</w:t>
      </w:r>
      <w:proofErr w:type="spellEnd"/>
      <w:r w:rsidRPr="008A2172">
        <w:rPr>
          <w:rFonts w:eastAsia="Times New Roman" w:cs="Times New Roman"/>
          <w:color w:val="000000"/>
          <w:szCs w:val="28"/>
          <w:lang w:eastAsia="ru-RU"/>
        </w:rPr>
        <w:t xml:space="preserve"> против России"</w:t>
      </w:r>
      <w:r>
        <w:rPr>
          <w:rFonts w:eastAsia="Times New Roman" w:cs="Times New Roman"/>
          <w:color w:val="000000"/>
          <w:szCs w:val="28"/>
          <w:lang w:eastAsia="ru-RU"/>
        </w:rPr>
        <w:t>, в котором Европейский Суд</w:t>
      </w:r>
      <w:r w:rsidRPr="008A2172">
        <w:rPr>
          <w:rFonts w:eastAsia="Times New Roman" w:cs="Times New Roman"/>
          <w:color w:val="000000"/>
          <w:szCs w:val="28"/>
          <w:lang w:eastAsia="ru-RU"/>
        </w:rPr>
        <w:t xml:space="preserve"> не согласился с тем, что ограничение права на длительные свидания в течение десятилетнего периода вытекает из существа пожизненного лишения свободы, поскольку в отношении заявителя условия предоставления данного права выражались в таком сочетании ограничений, которое существенно ухудшало его положение по сравнению с положением обычного российского заключенного, отбывающего длительный срок лишения свободы, и которое нельзя считать неизбежным или присущим самому понятию наказания в виде лишения свободы.</w:t>
      </w:r>
      <w:r w:rsidR="00263CDB">
        <w:rPr>
          <w:rStyle w:val="aa"/>
          <w:rFonts w:eastAsia="Times New Roman" w:cs="Times New Roman"/>
          <w:color w:val="000000"/>
          <w:szCs w:val="28"/>
          <w:lang w:eastAsia="ru-RU"/>
        </w:rPr>
        <w:footnoteReference w:id="5"/>
      </w:r>
      <w:r w:rsidRPr="008A217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E5C8B">
        <w:rPr>
          <w:rFonts w:eastAsia="Times New Roman" w:cs="Times New Roman"/>
          <w:color w:val="000000"/>
          <w:szCs w:val="28"/>
          <w:lang w:eastAsia="ru-RU"/>
        </w:rPr>
        <w:t>Данная позиция ЕСПЧ была поддержана Конституционным Судом Российской Федерации в</w:t>
      </w:r>
      <w:r w:rsidR="001E5C8B" w:rsidRPr="001E5C8B">
        <w:rPr>
          <w:rFonts w:eastAsia="Times New Roman" w:cs="Times New Roman"/>
          <w:bCs/>
          <w:color w:val="333333"/>
          <w:kern w:val="36"/>
          <w:szCs w:val="28"/>
          <w:lang w:eastAsia="ru-RU"/>
        </w:rPr>
        <w:t xml:space="preserve"> </w:t>
      </w:r>
      <w:r w:rsidR="001E5C8B" w:rsidRPr="001E5C8B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Постановлении от 15.11.2016 N 24-П "По делу о проверке конституционности пункта "б" части третьей статьи 125 и части третьей статьи 127 Уголовно-исполнительного кодекса Российской Федерации в связи с запросом Вологодского областного суда и жалобой граждан Н.В. Королева и В.В. Королевой"</w:t>
      </w:r>
      <w:r w:rsidR="00263CDB">
        <w:rPr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t>.</w:t>
      </w:r>
      <w:r w:rsidR="00263CDB">
        <w:rPr>
          <w:rStyle w:val="aa"/>
          <w:rFonts w:eastAsia="Times New Roman" w:cs="Times New Roman"/>
          <w:bCs/>
          <w:color w:val="000000" w:themeColor="text1"/>
          <w:kern w:val="36"/>
          <w:szCs w:val="28"/>
          <w:lang w:eastAsia="ru-RU"/>
        </w:rPr>
        <w:footnoteReference w:id="6"/>
      </w:r>
    </w:p>
    <w:p w:rsidR="001E5C8B" w:rsidRDefault="001E5C8B" w:rsidP="007212DF">
      <w:pPr>
        <w:shd w:val="clear" w:color="auto" w:fill="FFFFFF"/>
        <w:spacing w:line="360" w:lineRule="auto"/>
        <w:ind w:firstLine="54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Таким образом</w:t>
      </w:r>
      <w:r w:rsidR="00263CDB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установление в законодательстве особых, более жестких оснований для освобождения осужденных</w:t>
      </w:r>
      <w:r w:rsidR="00CC750F">
        <w:rPr>
          <w:rFonts w:eastAsia="Times New Roman" w:cs="Times New Roman"/>
          <w:color w:val="000000"/>
          <w:szCs w:val="28"/>
          <w:lang w:eastAsia="ru-RU"/>
        </w:rPr>
        <w:t>, отличающихся повышенной общественной опасностью личности и совершенного преступления, включая осужденных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из мест пожизненного лишения свободы, </w:t>
      </w:r>
      <w:r w:rsidR="00CC750F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>
        <w:rPr>
          <w:rFonts w:eastAsia="Times New Roman" w:cs="Times New Roman"/>
          <w:color w:val="000000"/>
          <w:szCs w:val="28"/>
          <w:lang w:eastAsia="ru-RU"/>
        </w:rPr>
        <w:t>тем более полный запрет такого освобождения</w:t>
      </w:r>
      <w:r w:rsidR="00CC750F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может повлечь последующую корректировку</w:t>
      </w:r>
      <w:r w:rsidR="00CC750F">
        <w:rPr>
          <w:rFonts w:eastAsia="Times New Roman" w:cs="Times New Roman"/>
          <w:color w:val="000000"/>
          <w:szCs w:val="28"/>
          <w:lang w:eastAsia="ru-RU"/>
        </w:rPr>
        <w:t xml:space="preserve"> данных норм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 использованием международных процедур защиты прав человека, в том числе </w:t>
      </w:r>
      <w:r w:rsidR="0067154F">
        <w:rPr>
          <w:rFonts w:eastAsia="Times New Roman" w:cs="Times New Roman"/>
          <w:color w:val="000000"/>
          <w:szCs w:val="28"/>
          <w:lang w:eastAsia="ru-RU"/>
        </w:rPr>
        <w:t>с помощью ЕСПЧ.</w:t>
      </w:r>
    </w:p>
    <w:p w:rsidR="00CC750F" w:rsidRDefault="00CC750F" w:rsidP="007212DF">
      <w:pPr>
        <w:shd w:val="clear" w:color="auto" w:fill="FFFFFF"/>
        <w:spacing w:line="360" w:lineRule="auto"/>
        <w:ind w:firstLine="54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В-восьмых, следует предусмотреть сокращенные сроки рассмотрения ходатайств осужденных, их адвокатов и законных представителей </w:t>
      </w:r>
      <w:r w:rsidR="00E479F1">
        <w:rPr>
          <w:rFonts w:eastAsia="Times New Roman" w:cs="Times New Roman"/>
          <w:color w:val="000000"/>
          <w:szCs w:val="28"/>
          <w:lang w:eastAsia="ru-RU"/>
        </w:rPr>
        <w:t xml:space="preserve">как администрацией учреждений и органов, исполняющих наказания, так и судом. Для этого требуется корректировка норм уголовно-исполнительного и уголовно-процессуального законодательства. В последнем следовало бы </w:t>
      </w:r>
      <w:r w:rsidR="00263CDB">
        <w:rPr>
          <w:rFonts w:eastAsia="Times New Roman" w:cs="Times New Roman"/>
          <w:color w:val="000000"/>
          <w:szCs w:val="28"/>
          <w:lang w:eastAsia="ru-RU"/>
        </w:rPr>
        <w:t xml:space="preserve">также </w:t>
      </w:r>
      <w:r w:rsidR="00E479F1">
        <w:rPr>
          <w:rFonts w:eastAsia="Times New Roman" w:cs="Times New Roman"/>
          <w:color w:val="000000"/>
          <w:szCs w:val="28"/>
          <w:lang w:eastAsia="ru-RU"/>
        </w:rPr>
        <w:t xml:space="preserve">установить </w:t>
      </w:r>
      <w:r w:rsidR="00263CDB">
        <w:rPr>
          <w:rFonts w:eastAsia="Times New Roman" w:cs="Times New Roman"/>
          <w:color w:val="000000"/>
          <w:szCs w:val="28"/>
          <w:lang w:eastAsia="ru-RU"/>
        </w:rPr>
        <w:t>то, что с</w:t>
      </w:r>
      <w:r w:rsidR="00263CDB" w:rsidRPr="004D3CBD">
        <w:rPr>
          <w:rFonts w:cs="Times New Roman"/>
          <w:color w:val="000000" w:themeColor="text1"/>
          <w:szCs w:val="28"/>
        </w:rPr>
        <w:t xml:space="preserve"> учетом состояния здоровья осужденного суд по </w:t>
      </w:r>
      <w:r w:rsidR="00263CDB" w:rsidRPr="004D3CBD">
        <w:rPr>
          <w:rFonts w:cs="Times New Roman"/>
          <w:color w:val="000000" w:themeColor="text1"/>
          <w:szCs w:val="28"/>
        </w:rPr>
        <w:lastRenderedPageBreak/>
        <w:t xml:space="preserve">ходатайству осужденного, его адвоката (законного представителя) может принять решение о </w:t>
      </w:r>
      <w:r w:rsidR="00263CDB" w:rsidRPr="00263CDB">
        <w:rPr>
          <w:rFonts w:cs="Times New Roman"/>
          <w:color w:val="000000" w:themeColor="text1"/>
          <w:szCs w:val="28"/>
        </w:rPr>
        <w:t>условном</w:t>
      </w:r>
      <w:r w:rsidR="00263CDB" w:rsidRPr="004D3CBD">
        <w:rPr>
          <w:rFonts w:cs="Times New Roman"/>
          <w:color w:val="000000" w:themeColor="text1"/>
          <w:szCs w:val="28"/>
        </w:rPr>
        <w:t xml:space="preserve"> освобождении осужденного или о предоставлении им отсрочки в день принятия судом решения либо на следующий рабочий день.</w:t>
      </w:r>
    </w:p>
    <w:p w:rsidR="0067154F" w:rsidRPr="008A2172" w:rsidRDefault="0067154F" w:rsidP="007212DF">
      <w:pPr>
        <w:shd w:val="clear" w:color="auto" w:fill="FFFFFF"/>
        <w:spacing w:line="360" w:lineRule="auto"/>
        <w:ind w:firstLine="54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заключении следует сказать, что все обозначенные вопросы и предлагаемые решен</w:t>
      </w:r>
      <w:r w:rsidR="00263CDB">
        <w:rPr>
          <w:rFonts w:eastAsia="Times New Roman" w:cs="Times New Roman"/>
          <w:color w:val="000000"/>
          <w:szCs w:val="28"/>
          <w:lang w:eastAsia="ru-RU"/>
        </w:rPr>
        <w:t>ия в определенной степени</w:t>
      </w:r>
      <w:r w:rsidR="00CB5B31">
        <w:rPr>
          <w:rFonts w:eastAsia="Times New Roman" w:cs="Times New Roman"/>
          <w:color w:val="000000"/>
          <w:szCs w:val="28"/>
          <w:lang w:eastAsia="ru-RU"/>
        </w:rPr>
        <w:t xml:space="preserve"> являются </w:t>
      </w:r>
      <w:r w:rsidR="00263CDB">
        <w:rPr>
          <w:rFonts w:eastAsia="Times New Roman" w:cs="Times New Roman"/>
          <w:color w:val="000000"/>
          <w:szCs w:val="28"/>
          <w:lang w:eastAsia="ru-RU"/>
        </w:rPr>
        <w:t>дискуссионны</w:t>
      </w:r>
      <w:r w:rsidR="00CB5B31">
        <w:rPr>
          <w:rFonts w:eastAsia="Times New Roman" w:cs="Times New Roman"/>
          <w:color w:val="000000"/>
          <w:szCs w:val="28"/>
          <w:lang w:eastAsia="ru-RU"/>
        </w:rPr>
        <w:t>ми</w:t>
      </w:r>
      <w:r>
        <w:rPr>
          <w:rFonts w:eastAsia="Times New Roman" w:cs="Times New Roman"/>
          <w:color w:val="000000"/>
          <w:szCs w:val="28"/>
          <w:lang w:eastAsia="ru-RU"/>
        </w:rPr>
        <w:t>, он</w:t>
      </w:r>
      <w:r w:rsidR="00263CDB">
        <w:rPr>
          <w:rFonts w:eastAsia="Times New Roman" w:cs="Times New Roman"/>
          <w:color w:val="000000"/>
          <w:szCs w:val="28"/>
          <w:lang w:eastAsia="ru-RU"/>
        </w:rPr>
        <w:t xml:space="preserve">и требуют </w:t>
      </w:r>
      <w:r w:rsidR="00CB5B31">
        <w:rPr>
          <w:rFonts w:eastAsia="Times New Roman" w:cs="Times New Roman"/>
          <w:color w:val="000000"/>
          <w:szCs w:val="28"/>
          <w:lang w:eastAsia="ru-RU"/>
        </w:rPr>
        <w:t>дальнейших проработки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обсуждения в научных, правозащитных, профессиональных кругах. Решить их путем каких-либо частичных изменений в</w:t>
      </w:r>
      <w:r w:rsidR="002800AE">
        <w:rPr>
          <w:rFonts w:eastAsia="Times New Roman" w:cs="Times New Roman"/>
          <w:color w:val="000000"/>
          <w:szCs w:val="28"/>
          <w:lang w:eastAsia="ru-RU"/>
        </w:rPr>
        <w:t xml:space="preserve"> той или иной отрасли законодательства довольно сложно. 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еобходим </w:t>
      </w:r>
      <w:r w:rsidR="002800AE">
        <w:rPr>
          <w:rFonts w:eastAsia="Times New Roman" w:cs="Times New Roman"/>
          <w:color w:val="000000"/>
          <w:szCs w:val="28"/>
          <w:lang w:eastAsia="ru-RU"/>
        </w:rPr>
        <w:t xml:space="preserve">научно обоснованный </w:t>
      </w:r>
      <w:r>
        <w:rPr>
          <w:rFonts w:eastAsia="Times New Roman" w:cs="Times New Roman"/>
          <w:color w:val="000000"/>
          <w:szCs w:val="28"/>
          <w:lang w:eastAsia="ru-RU"/>
        </w:rPr>
        <w:t>комплексный подход, которы</w:t>
      </w:r>
      <w:r w:rsidR="002800AE">
        <w:rPr>
          <w:rFonts w:eastAsia="Times New Roman" w:cs="Times New Roman"/>
          <w:color w:val="000000"/>
          <w:szCs w:val="28"/>
          <w:lang w:eastAsia="ru-RU"/>
        </w:rPr>
        <w:t>й позволит получить результат, приемлемый для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законодате</w:t>
      </w:r>
      <w:r w:rsidR="002800AE">
        <w:rPr>
          <w:rFonts w:eastAsia="Times New Roman" w:cs="Times New Roman"/>
          <w:color w:val="000000"/>
          <w:szCs w:val="28"/>
          <w:lang w:eastAsia="ru-RU"/>
        </w:rPr>
        <w:t>ля, практиков, правозащитников. Результат, который будет воспринят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00AE">
        <w:rPr>
          <w:rFonts w:eastAsia="Times New Roman" w:cs="Times New Roman"/>
          <w:color w:val="000000"/>
          <w:szCs w:val="28"/>
          <w:lang w:eastAsia="ru-RU"/>
        </w:rPr>
        <w:t xml:space="preserve">международным правозащитным сообществом, </w:t>
      </w:r>
      <w:r>
        <w:rPr>
          <w:rFonts w:eastAsia="Times New Roman" w:cs="Times New Roman"/>
          <w:color w:val="000000"/>
          <w:szCs w:val="28"/>
          <w:lang w:eastAsia="ru-RU"/>
        </w:rPr>
        <w:t>средствами массовой информации, потерпевшими от преступлений и другими гражданами нашей страны.</w:t>
      </w:r>
    </w:p>
    <w:p w:rsidR="00A81803" w:rsidRPr="000A61E3" w:rsidRDefault="00A81803" w:rsidP="00CF5244">
      <w:pPr>
        <w:spacing w:line="276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</w:p>
    <w:sectPr w:rsidR="00A81803" w:rsidRPr="000A61E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33" w:rsidRDefault="002D4133" w:rsidP="000A61E3">
      <w:r>
        <w:separator/>
      </w:r>
    </w:p>
  </w:endnote>
  <w:endnote w:type="continuationSeparator" w:id="0">
    <w:p w:rsidR="002D4133" w:rsidRDefault="002D4133" w:rsidP="000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33" w:rsidRDefault="002D4133" w:rsidP="000A61E3">
      <w:r>
        <w:separator/>
      </w:r>
    </w:p>
  </w:footnote>
  <w:footnote w:type="continuationSeparator" w:id="0">
    <w:p w:rsidR="002D4133" w:rsidRDefault="002D4133" w:rsidP="000A61E3">
      <w:r>
        <w:continuationSeparator/>
      </w:r>
    </w:p>
  </w:footnote>
  <w:footnote w:id="1">
    <w:p w:rsidR="00E76418" w:rsidRDefault="00E76418" w:rsidP="001B1742">
      <w:pPr>
        <w:pStyle w:val="a8"/>
        <w:jc w:val="both"/>
      </w:pPr>
      <w:r>
        <w:rPr>
          <w:rStyle w:val="aa"/>
        </w:rPr>
        <w:footnoteRef/>
      </w:r>
      <w:r>
        <w:t xml:space="preserve"> Отсутствие сопоставимой общей базы не позволило выразить указанные величины в процентах, однако даже в абсолютных величинах они демонстрируют создавшееся неблагополучное положение в сфере освобождения осужденных от отбывания наказания в виде лишения свободы по причине наличия тяжкого заболевания.</w:t>
      </w:r>
    </w:p>
  </w:footnote>
  <w:footnote w:id="2">
    <w:p w:rsidR="001B1742" w:rsidRDefault="001B1742" w:rsidP="00966FB3">
      <w:pPr>
        <w:pStyle w:val="a8"/>
        <w:jc w:val="both"/>
      </w:pPr>
      <w:r>
        <w:rPr>
          <w:rStyle w:val="aa"/>
        </w:rPr>
        <w:footnoteRef/>
      </w:r>
      <w:r>
        <w:t xml:space="preserve"> См.: Общая часть нового Уголовно-исполнительного кодекса Российской Федерации:</w:t>
      </w:r>
      <w:r w:rsidR="00966FB3">
        <w:t xml:space="preserve"> итоги и обоснования теоретического моделирования. Под науч. ред. </w:t>
      </w:r>
      <w:proofErr w:type="spellStart"/>
      <w:r w:rsidR="00966FB3">
        <w:t>д.ю.н</w:t>
      </w:r>
      <w:proofErr w:type="spellEnd"/>
      <w:r w:rsidR="00966FB3">
        <w:t xml:space="preserve">., профессора В.И. </w:t>
      </w:r>
      <w:proofErr w:type="gramStart"/>
      <w:r w:rsidR="00966FB3">
        <w:t>Селиверстова.-</w:t>
      </w:r>
      <w:proofErr w:type="gramEnd"/>
      <w:r w:rsidR="00966FB3">
        <w:t xml:space="preserve"> М.: Изд. дом «Юриспруденция», 2017.</w:t>
      </w:r>
    </w:p>
  </w:footnote>
  <w:footnote w:id="3">
    <w:p w:rsidR="00966FB3" w:rsidRDefault="00966FB3">
      <w:pPr>
        <w:pStyle w:val="a8"/>
      </w:pPr>
      <w:r>
        <w:rPr>
          <w:rStyle w:val="aa"/>
        </w:rPr>
        <w:footnoteRef/>
      </w:r>
      <w:r w:rsidR="00FD582B">
        <w:t xml:space="preserve"> См.: </w:t>
      </w:r>
      <w:r>
        <w:t xml:space="preserve"> </w:t>
      </w:r>
      <w:r w:rsidR="00FD582B" w:rsidRPr="00FD582B">
        <w:t>http://base.garant.ru/12134310/</w:t>
      </w:r>
    </w:p>
  </w:footnote>
  <w:footnote w:id="4">
    <w:p w:rsidR="00263CDB" w:rsidRDefault="00263CDB">
      <w:pPr>
        <w:pStyle w:val="a8"/>
      </w:pPr>
      <w:r>
        <w:rPr>
          <w:rStyle w:val="aa"/>
        </w:rPr>
        <w:footnoteRef/>
      </w:r>
      <w:r>
        <w:t xml:space="preserve"> См.: письмо заместителя Директора ФСИН России </w:t>
      </w:r>
      <w:r w:rsidR="00B75E59">
        <w:rPr>
          <w:rFonts w:eastAsia="Times New Roman" w:cs="Times New Roman"/>
          <w:color w:val="000000"/>
          <w:szCs w:val="28"/>
          <w:lang w:eastAsia="ru-RU"/>
        </w:rPr>
        <w:t xml:space="preserve">в Верховный Суд Российской Федерации,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B75E59">
        <w:rPr>
          <w:rFonts w:eastAsia="Times New Roman" w:cs="Times New Roman"/>
          <w:color w:val="000000"/>
          <w:szCs w:val="28"/>
          <w:lang w:eastAsia="ru-RU"/>
        </w:rPr>
        <w:t>сх. 08-56802 от 27.11.2014 года.</w:t>
      </w:r>
    </w:p>
  </w:footnote>
  <w:footnote w:id="5">
    <w:p w:rsidR="00263CDB" w:rsidRDefault="00263CDB">
      <w:pPr>
        <w:pStyle w:val="a8"/>
      </w:pPr>
      <w:r>
        <w:rPr>
          <w:rStyle w:val="aa"/>
        </w:rPr>
        <w:footnoteRef/>
      </w:r>
      <w:r w:rsidR="00CB5B31">
        <w:t xml:space="preserve"> См.:</w:t>
      </w:r>
      <w:r>
        <w:t xml:space="preserve"> </w:t>
      </w:r>
      <w:r w:rsidR="00CB5B31" w:rsidRPr="00CB5B31">
        <w:t>https://roseurosud.org/r/st-8/postanovlenie-espch-khoroshenko-protiv-rossii</w:t>
      </w:r>
    </w:p>
  </w:footnote>
  <w:footnote w:id="6">
    <w:p w:rsidR="00263CDB" w:rsidRDefault="00263CDB">
      <w:pPr>
        <w:pStyle w:val="a8"/>
      </w:pPr>
      <w:r>
        <w:rPr>
          <w:rStyle w:val="aa"/>
        </w:rPr>
        <w:footnoteRef/>
      </w:r>
      <w:r>
        <w:t xml:space="preserve"> </w:t>
      </w:r>
      <w:r w:rsidR="00CB5B31">
        <w:t xml:space="preserve">См.: </w:t>
      </w:r>
      <w:r w:rsidR="00CB5B31" w:rsidRPr="00CB5B31">
        <w:t>https://rg.ru/2016/11/24/konstsud-dok.html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979458"/>
      <w:docPartObj>
        <w:docPartGallery w:val="Page Numbers (Top of Page)"/>
        <w:docPartUnique/>
      </w:docPartObj>
    </w:sdtPr>
    <w:sdtEndPr/>
    <w:sdtContent>
      <w:p w:rsidR="000A61E3" w:rsidRDefault="000A61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AE">
          <w:rPr>
            <w:noProof/>
          </w:rPr>
          <w:t>10</w:t>
        </w:r>
        <w:r>
          <w:fldChar w:fldCharType="end"/>
        </w:r>
      </w:p>
    </w:sdtContent>
  </w:sdt>
  <w:p w:rsidR="000A61E3" w:rsidRDefault="000A6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7"/>
    <w:rsid w:val="000A0C7F"/>
    <w:rsid w:val="000A61E3"/>
    <w:rsid w:val="000C09C3"/>
    <w:rsid w:val="000C1ADE"/>
    <w:rsid w:val="000F3A55"/>
    <w:rsid w:val="001236DE"/>
    <w:rsid w:val="00192728"/>
    <w:rsid w:val="00193054"/>
    <w:rsid w:val="001B1742"/>
    <w:rsid w:val="001E5C8B"/>
    <w:rsid w:val="001F4A9E"/>
    <w:rsid w:val="002005E6"/>
    <w:rsid w:val="00251639"/>
    <w:rsid w:val="00256929"/>
    <w:rsid w:val="00263CDB"/>
    <w:rsid w:val="002800AE"/>
    <w:rsid w:val="002858B1"/>
    <w:rsid w:val="002D4133"/>
    <w:rsid w:val="00377697"/>
    <w:rsid w:val="0039421B"/>
    <w:rsid w:val="005025FE"/>
    <w:rsid w:val="00540D27"/>
    <w:rsid w:val="00564A30"/>
    <w:rsid w:val="00576023"/>
    <w:rsid w:val="005C6FC7"/>
    <w:rsid w:val="0061034C"/>
    <w:rsid w:val="00665A04"/>
    <w:rsid w:val="0067154F"/>
    <w:rsid w:val="006719D6"/>
    <w:rsid w:val="00676AF9"/>
    <w:rsid w:val="006C40E1"/>
    <w:rsid w:val="006D4E25"/>
    <w:rsid w:val="006F4616"/>
    <w:rsid w:val="007212DF"/>
    <w:rsid w:val="007701A2"/>
    <w:rsid w:val="00780271"/>
    <w:rsid w:val="0079310D"/>
    <w:rsid w:val="0082049C"/>
    <w:rsid w:val="00820663"/>
    <w:rsid w:val="00824C81"/>
    <w:rsid w:val="00826559"/>
    <w:rsid w:val="008A2172"/>
    <w:rsid w:val="008C3F8E"/>
    <w:rsid w:val="00947944"/>
    <w:rsid w:val="00966FB3"/>
    <w:rsid w:val="009856FA"/>
    <w:rsid w:val="00994CBA"/>
    <w:rsid w:val="009A5409"/>
    <w:rsid w:val="00A81803"/>
    <w:rsid w:val="00AF71E6"/>
    <w:rsid w:val="00B03E51"/>
    <w:rsid w:val="00B75E59"/>
    <w:rsid w:val="00BF467A"/>
    <w:rsid w:val="00C605D4"/>
    <w:rsid w:val="00C6161D"/>
    <w:rsid w:val="00CB5B31"/>
    <w:rsid w:val="00CC750F"/>
    <w:rsid w:val="00CF5244"/>
    <w:rsid w:val="00D20D5B"/>
    <w:rsid w:val="00D87BBD"/>
    <w:rsid w:val="00D93DEE"/>
    <w:rsid w:val="00DD02E0"/>
    <w:rsid w:val="00E1083D"/>
    <w:rsid w:val="00E479F1"/>
    <w:rsid w:val="00E76418"/>
    <w:rsid w:val="00E8336F"/>
    <w:rsid w:val="00EB10AF"/>
    <w:rsid w:val="00ED593F"/>
    <w:rsid w:val="00F13F2C"/>
    <w:rsid w:val="00F46959"/>
    <w:rsid w:val="00F4712B"/>
    <w:rsid w:val="00F52647"/>
    <w:rsid w:val="00FA1E90"/>
    <w:rsid w:val="00FA2AA1"/>
    <w:rsid w:val="00FD582B"/>
    <w:rsid w:val="00FF51B9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58ED-B9C6-4EB4-9E7F-2F938CC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D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760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244"/>
  </w:style>
  <w:style w:type="character" w:styleId="a3">
    <w:name w:val="Hyperlink"/>
    <w:basedOn w:val="a0"/>
    <w:uiPriority w:val="99"/>
    <w:semiHidden/>
    <w:unhideWhenUsed/>
    <w:rsid w:val="00CF52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76023"/>
  </w:style>
  <w:style w:type="paragraph" w:styleId="a4">
    <w:name w:val="header"/>
    <w:basedOn w:val="a"/>
    <w:link w:val="a5"/>
    <w:uiPriority w:val="99"/>
    <w:unhideWhenUsed/>
    <w:rsid w:val="000A61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61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61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61E3"/>
    <w:rPr>
      <w:rFonts w:ascii="Times New Roman" w:hAnsi="Times New Roman"/>
      <w:sz w:val="28"/>
    </w:rPr>
  </w:style>
  <w:style w:type="paragraph" w:customStyle="1" w:styleId="ConsPlusTitle">
    <w:name w:val="ConsPlusTitle"/>
    <w:rsid w:val="00985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7641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641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76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6464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6464/" TargetMode="External"/><Relationship Id="rId12" Type="http://schemas.openxmlformats.org/officeDocument/2006/relationships/hyperlink" Target="http://www.consultant.ru/document/cons_doc_LAW_12940/79c3e0b3de62d2be750db435a6555adebe36cd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34940/1770e80d02b52fa8c4b40991654d1ec4669c3bcc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57757/8c0cdc95a611bb1da66e021e8dfc0468503f3ab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64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F82D-63AB-4232-AF5C-A617624E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18</cp:revision>
  <dcterms:created xsi:type="dcterms:W3CDTF">2016-11-18T12:48:00Z</dcterms:created>
  <dcterms:modified xsi:type="dcterms:W3CDTF">2017-02-13T10:20:00Z</dcterms:modified>
</cp:coreProperties>
</file>